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B89B948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B516C" w:rsidRPr="009B516C">
        <w:rPr>
          <w:rFonts w:ascii="Calibri" w:eastAsia="Times New Roman" w:hAnsi="Calibri" w:cs="Times New Roman"/>
          <w:b/>
          <w:sz w:val="28"/>
          <w:szCs w:val="28"/>
        </w:rPr>
        <w:t>Sandblasting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060BE866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ensure no other activity is taking place adjacent to or on the item you are sandblasting.</w:t>
      </w:r>
    </w:p>
    <w:p w14:paraId="11DF40DD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rope off, barricade, or post signs of “No Entry” to restrict access to area.</w:t>
      </w:r>
    </w:p>
    <w:p w14:paraId="3CC80D6A" w14:textId="61968C66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ensure that during operations a safety watch 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>monitors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conditions, traffic and standby at the air source.</w:t>
      </w:r>
    </w:p>
    <w:p w14:paraId="61B77F03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become acquainted with communication systems.</w:t>
      </w:r>
    </w:p>
    <w:p w14:paraId="57907852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>ensure proper sized air supply with regulated pressure and functional shut off readily accessible to Safety watch.</w:t>
      </w:r>
    </w:p>
    <w:p w14:paraId="5C64C0A6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>ensure proper size and length of air hose c/w pins to secure twist lock connectors.</w:t>
      </w:r>
    </w:p>
    <w:p w14:paraId="203F787F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ensure that in extremely hot conditions a ventilation air hose is used when needed and attached to the </w:t>
      </w:r>
      <w:r w:rsidRPr="0007027E">
        <w:rPr>
          <w:rFonts w:ascii="Calibri" w:eastAsia="Calibri" w:hAnsi="Calibri" w:cs="Calibri"/>
          <w:i/>
          <w:iCs/>
          <w:sz w:val="24"/>
          <w:szCs w:val="24"/>
          <w:lang w:val="en-US"/>
        </w:rPr>
        <w:t>blaster’s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hood.</w:t>
      </w:r>
    </w:p>
    <w:p w14:paraId="3DFE71F5" w14:textId="77777777" w:rsidR="0007027E" w:rsidRPr="0007027E" w:rsidRDefault="0007027E" w:rsidP="0007027E">
      <w:pPr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7027E">
        <w:rPr>
          <w:rFonts w:ascii="Calibri" w:eastAsia="Calibri" w:hAnsi="Calibri" w:cs="Calibri"/>
          <w:b/>
          <w:sz w:val="24"/>
          <w:szCs w:val="24"/>
          <w:lang w:val="en-US"/>
        </w:rPr>
        <w:lastRenderedPageBreak/>
        <w:t>DO</w:t>
      </w:r>
      <w:r w:rsidRPr="0007027E">
        <w:rPr>
          <w:rFonts w:ascii="Calibri" w:eastAsia="Calibri" w:hAnsi="Calibri" w:cs="Calibri"/>
          <w:sz w:val="24"/>
          <w:szCs w:val="24"/>
          <w:lang w:val="en-US"/>
        </w:rPr>
        <w:t xml:space="preserve"> become acquainted with safe work </w:t>
      </w:r>
      <w:proofErr w:type="gramStart"/>
      <w:r w:rsidRPr="0007027E">
        <w:rPr>
          <w:rFonts w:ascii="Calibri" w:eastAsia="Calibri" w:hAnsi="Calibri" w:cs="Calibri"/>
          <w:sz w:val="24"/>
          <w:szCs w:val="24"/>
          <w:lang w:val="en-US"/>
        </w:rPr>
        <w:t>procedure</w:t>
      </w:r>
      <w:proofErr w:type="gramEnd"/>
      <w:r w:rsidRPr="0007027E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6566AB54" w14:textId="77777777" w:rsidR="0007027E" w:rsidRPr="0007027E" w:rsidRDefault="0007027E" w:rsidP="0007027E">
      <w:pPr>
        <w:numPr>
          <w:ilvl w:val="0"/>
          <w:numId w:val="32"/>
        </w:numPr>
        <w:spacing w:after="200" w:line="276" w:lineRule="auto"/>
        <w:contextualSpacing/>
        <w:rPr>
          <w:rFonts w:ascii="Calibri" w:eastAsia="Calibri" w:hAnsi="Calibri" w:cs="Times New Roman"/>
          <w:b/>
          <w:lang w:val="en-US"/>
        </w:rPr>
      </w:pPr>
      <w:r w:rsidRPr="0007027E">
        <w:rPr>
          <w:rFonts w:ascii="Arial" w:eastAsia="Calibri" w:hAnsi="Arial" w:cs="Arial"/>
          <w:b/>
          <w:lang w:val="en-US"/>
        </w:rPr>
        <w:t>DO</w:t>
      </w:r>
      <w:r w:rsidRPr="0007027E">
        <w:rPr>
          <w:rFonts w:ascii="Arial" w:eastAsia="Calibri" w:hAnsi="Arial" w:cs="Arial"/>
          <w:lang w:val="en-US"/>
        </w:rPr>
        <w:t xml:space="preserve"> follow sandblasting safe work procedure step by step.</w:t>
      </w:r>
    </w:p>
    <w:p w14:paraId="466AAF90" w14:textId="4BD526AA" w:rsidR="00AB1EF3" w:rsidRPr="00547B78" w:rsidRDefault="00AB1EF3" w:rsidP="00B15E83">
      <w:pPr>
        <w:widowControl w:val="0"/>
        <w:spacing w:after="0" w:line="276" w:lineRule="auto"/>
        <w:ind w:left="720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29BC" w14:textId="77777777" w:rsidR="008D480D" w:rsidRDefault="008D480D">
      <w:pPr>
        <w:spacing w:after="0" w:line="240" w:lineRule="auto"/>
      </w:pPr>
      <w:r>
        <w:separator/>
      </w:r>
    </w:p>
  </w:endnote>
  <w:endnote w:type="continuationSeparator" w:id="0">
    <w:p w14:paraId="0C67E590" w14:textId="77777777" w:rsidR="008D480D" w:rsidRDefault="008D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DC1CCC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DC1CCC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F34B" w14:textId="77777777" w:rsidR="008D480D" w:rsidRDefault="008D480D">
      <w:pPr>
        <w:spacing w:after="0" w:line="240" w:lineRule="auto"/>
      </w:pPr>
      <w:r>
        <w:separator/>
      </w:r>
    </w:p>
  </w:footnote>
  <w:footnote w:type="continuationSeparator" w:id="0">
    <w:p w14:paraId="15F87EC1" w14:textId="77777777" w:rsidR="008D480D" w:rsidRDefault="008D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8"/>
  </w:num>
  <w:num w:numId="2" w16cid:durableId="764880770">
    <w:abstractNumId w:val="15"/>
  </w:num>
  <w:num w:numId="3" w16cid:durableId="1816406245">
    <w:abstractNumId w:val="11"/>
  </w:num>
  <w:num w:numId="4" w16cid:durableId="1420755102">
    <w:abstractNumId w:val="27"/>
  </w:num>
  <w:num w:numId="5" w16cid:durableId="123813338">
    <w:abstractNumId w:val="28"/>
  </w:num>
  <w:num w:numId="6" w16cid:durableId="325401546">
    <w:abstractNumId w:val="22"/>
  </w:num>
  <w:num w:numId="7" w16cid:durableId="20322254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6"/>
  </w:num>
  <w:num w:numId="9" w16cid:durableId="47462792">
    <w:abstractNumId w:val="20"/>
  </w:num>
  <w:num w:numId="10" w16cid:durableId="209150619">
    <w:abstractNumId w:val="14"/>
  </w:num>
  <w:num w:numId="11" w16cid:durableId="2062903102">
    <w:abstractNumId w:val="7"/>
  </w:num>
  <w:num w:numId="12" w16cid:durableId="185752275">
    <w:abstractNumId w:val="5"/>
  </w:num>
  <w:num w:numId="13" w16cid:durableId="937371585">
    <w:abstractNumId w:val="24"/>
  </w:num>
  <w:num w:numId="14" w16cid:durableId="1522352515">
    <w:abstractNumId w:val="30"/>
  </w:num>
  <w:num w:numId="15" w16cid:durableId="378284008">
    <w:abstractNumId w:val="21"/>
  </w:num>
  <w:num w:numId="16" w16cid:durableId="1875345334">
    <w:abstractNumId w:val="6"/>
  </w:num>
  <w:num w:numId="17" w16cid:durableId="1381630779">
    <w:abstractNumId w:val="23"/>
  </w:num>
  <w:num w:numId="18" w16cid:durableId="4342477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3"/>
  </w:num>
  <w:num w:numId="20" w16cid:durableId="412359471">
    <w:abstractNumId w:val="29"/>
  </w:num>
  <w:num w:numId="21" w16cid:durableId="4374811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6"/>
  </w:num>
  <w:num w:numId="24" w16cid:durableId="2069111513">
    <w:abstractNumId w:val="25"/>
  </w:num>
  <w:num w:numId="25" w16cid:durableId="1227687186">
    <w:abstractNumId w:val="19"/>
  </w:num>
  <w:num w:numId="26" w16cid:durableId="7292293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2"/>
  </w:num>
  <w:num w:numId="28" w16cid:durableId="579028255">
    <w:abstractNumId w:val="18"/>
  </w:num>
  <w:num w:numId="29" w16cid:durableId="1113551635">
    <w:abstractNumId w:val="9"/>
  </w:num>
  <w:num w:numId="30" w16cid:durableId="1967543436">
    <w:abstractNumId w:val="17"/>
  </w:num>
  <w:num w:numId="31" w16cid:durableId="2098137591">
    <w:abstractNumId w:val="31"/>
  </w:num>
  <w:num w:numId="32" w16cid:durableId="6032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7027E"/>
    <w:rsid w:val="00084C65"/>
    <w:rsid w:val="00093A67"/>
    <w:rsid w:val="000F131A"/>
    <w:rsid w:val="00102E59"/>
    <w:rsid w:val="00117291"/>
    <w:rsid w:val="00123F5C"/>
    <w:rsid w:val="00146F9E"/>
    <w:rsid w:val="00156AA7"/>
    <w:rsid w:val="001E0961"/>
    <w:rsid w:val="00230EB1"/>
    <w:rsid w:val="00233812"/>
    <w:rsid w:val="00246200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71251"/>
    <w:rsid w:val="009B1A66"/>
    <w:rsid w:val="009B516C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C388F"/>
    <w:rsid w:val="00C53AFD"/>
    <w:rsid w:val="00CA4D0A"/>
    <w:rsid w:val="00CE391C"/>
    <w:rsid w:val="00D200E9"/>
    <w:rsid w:val="00D35871"/>
    <w:rsid w:val="00D36A68"/>
    <w:rsid w:val="00D775D3"/>
    <w:rsid w:val="00D83F78"/>
    <w:rsid w:val="00DA0C0D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4B200-BE94-42DD-A389-C4A49D3E89D5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2023-06-20T14:00:00Z</dcterms:created>
  <dcterms:modified xsi:type="dcterms:W3CDTF">2023-06-20T14:00:00Z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