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4510E" w:rsidR="00DD5832" w:rsidP="0004510E" w:rsidRDefault="00AB1EF3" w14:paraId="79A3325C" w14:textId="3200FA8B">
      <w:pPr>
        <w:rPr>
          <w:rFonts w:ascii="Calibri" w:hAnsi="Calibri" w:eastAsia="Calibri" w:cs="Times New Roman"/>
          <w:b w:val="1"/>
          <w:bCs w:val="1"/>
          <w:sz w:val="28"/>
          <w:szCs w:val="28"/>
        </w:rPr>
      </w:pPr>
      <w:r w:rsidRPr="05C6E58B" w:rsidR="00AB1EF3">
        <w:rPr>
          <w:rFonts w:ascii="Arial" w:hAnsi="Arial" w:eastAsia="Times New Roman" w:cs="Arial"/>
          <w:b w:val="1"/>
          <w:bCs w:val="1"/>
          <w:sz w:val="24"/>
          <w:szCs w:val="24"/>
        </w:rPr>
        <w:t xml:space="preserve">Safe Work </w:t>
      </w:r>
      <w:r w:rsidRPr="05C6E58B" w:rsidR="00B10E0F">
        <w:rPr>
          <w:rFonts w:ascii="Arial" w:hAnsi="Arial" w:eastAsia="Times New Roman" w:cs="Arial"/>
          <w:b w:val="1"/>
          <w:bCs w:val="1"/>
          <w:sz w:val="24"/>
          <w:szCs w:val="24"/>
        </w:rPr>
        <w:t>Practice</w:t>
      </w:r>
      <w:r w:rsidRPr="05C6E58B" w:rsidR="00D83F78">
        <w:rPr>
          <w:rFonts w:ascii="Arial" w:hAnsi="Arial" w:eastAsia="Times New Roman" w:cs="Arial"/>
          <w:b w:val="1"/>
          <w:bCs w:val="1"/>
          <w:sz w:val="24"/>
          <w:szCs w:val="24"/>
        </w:rPr>
        <w:t xml:space="preserve"> </w:t>
      </w:r>
      <w:r w:rsidRPr="05C6E58B" w:rsidR="005C6C72">
        <w:rPr>
          <w:rFonts w:ascii="Calibri" w:hAnsi="Calibri" w:eastAsia="Calibri" w:cs="Times New Roman"/>
          <w:b w:val="1"/>
          <w:bCs w:val="1"/>
          <w:sz w:val="28"/>
          <w:szCs w:val="28"/>
        </w:rPr>
        <w:t xml:space="preserve">Control </w:t>
      </w:r>
      <w:r w:rsidRPr="05C6E58B" w:rsidR="6B60EED2">
        <w:rPr>
          <w:rFonts w:ascii="Calibri" w:hAnsi="Calibri" w:eastAsia="Calibri" w:cs="Times New Roman"/>
          <w:b w:val="1"/>
          <w:bCs w:val="1"/>
          <w:sz w:val="28"/>
          <w:szCs w:val="28"/>
        </w:rPr>
        <w:t>of</w:t>
      </w:r>
      <w:r w:rsidRPr="05C6E58B" w:rsidR="005C6C72">
        <w:rPr>
          <w:rFonts w:ascii="Calibri" w:hAnsi="Calibri" w:eastAsia="Calibri" w:cs="Times New Roman"/>
          <w:b w:val="1"/>
          <w:bCs w:val="1"/>
          <w:sz w:val="28"/>
          <w:szCs w:val="28"/>
        </w:rPr>
        <w:t xml:space="preserve"> Traffic Flow </w:t>
      </w:r>
      <w:r w:rsidRPr="05C6E58B" w:rsidR="0847E474">
        <w:rPr>
          <w:rFonts w:ascii="Calibri" w:hAnsi="Calibri" w:eastAsia="Calibri" w:cs="Times New Roman"/>
          <w:b w:val="1"/>
          <w:bCs w:val="1"/>
          <w:sz w:val="28"/>
          <w:szCs w:val="28"/>
        </w:rPr>
        <w:t>on</w:t>
      </w:r>
      <w:r w:rsidRPr="05C6E58B" w:rsidR="005C6C72">
        <w:rPr>
          <w:rFonts w:ascii="Calibri" w:hAnsi="Calibri" w:eastAsia="Calibri" w:cs="Times New Roman"/>
          <w:b w:val="1"/>
          <w:bCs w:val="1"/>
          <w:sz w:val="28"/>
          <w:szCs w:val="28"/>
        </w:rPr>
        <w:t xml:space="preserve"> Work Sites</w:t>
      </w:r>
    </w:p>
    <w:tbl>
      <w:tblPr>
        <w:tblStyle w:val="TableGridLight1"/>
        <w:tblW w:w="0" w:type="auto"/>
        <w:tblLook w:val="04A0" w:firstRow="1" w:lastRow="0" w:firstColumn="1" w:lastColumn="0" w:noHBand="0" w:noVBand="1"/>
        <w:tblCaption w:val="Safe Work Procedure general details"/>
        <w:tblDescription w:val="This table includes the department or area where this safe work procedure is required, who approved the procedure, the date the procedure was created, and the next review date."/>
      </w:tblPr>
      <w:tblGrid>
        <w:gridCol w:w="2336"/>
        <w:gridCol w:w="2334"/>
        <w:gridCol w:w="1988"/>
        <w:gridCol w:w="2682"/>
      </w:tblGrid>
      <w:tr w:rsidRPr="00AB1EF3" w:rsidR="00AB1EF3" w:rsidTr="00AB1EF3" w14:paraId="533E6F11" w14:textId="77777777">
        <w:trPr>
          <w:tblHeader/>
        </w:trPr>
        <w:tc>
          <w:tcPr>
            <w:tcW w:w="2336" w:type="dxa"/>
            <w:shd w:val="clear" w:color="auto" w:fill="D9D9D9"/>
          </w:tcPr>
          <w:p w:rsidRPr="00AB1EF3" w:rsidR="00AB1EF3" w:rsidP="00AB1EF3" w:rsidRDefault="00AB1EF3" w14:paraId="4108D066" w14:textId="77777777">
            <w:pPr>
              <w:jc w:val="center"/>
              <w:rPr>
                <w:rFonts w:ascii="Arial" w:hAnsi="Arial" w:eastAsia="Times New Roman" w:cs="Arial"/>
                <w:b/>
              </w:rPr>
            </w:pPr>
            <w:r w:rsidRPr="00AB1EF3">
              <w:rPr>
                <w:rFonts w:ascii="Arial" w:hAnsi="Arial" w:eastAsia="Times New Roman" w:cs="Arial"/>
                <w:b/>
              </w:rPr>
              <w:t>Department/Area:</w:t>
            </w:r>
          </w:p>
        </w:tc>
        <w:tc>
          <w:tcPr>
            <w:tcW w:w="2334" w:type="dxa"/>
            <w:shd w:val="clear" w:color="auto" w:fill="D9D9D9"/>
          </w:tcPr>
          <w:p w:rsidRPr="00AB1EF3" w:rsidR="00AB1EF3" w:rsidP="00AB1EF3" w:rsidRDefault="00AB1EF3" w14:paraId="0A2FBD9D" w14:textId="77777777">
            <w:pPr>
              <w:jc w:val="center"/>
              <w:rPr>
                <w:rFonts w:ascii="Arial" w:hAnsi="Arial" w:eastAsia="Times New Roman" w:cs="Arial"/>
                <w:b/>
              </w:rPr>
            </w:pPr>
            <w:r w:rsidRPr="00AB1EF3">
              <w:rPr>
                <w:rFonts w:ascii="Arial" w:hAnsi="Arial" w:eastAsia="Times New Roman" w:cs="Arial"/>
                <w:b/>
              </w:rPr>
              <w:t>Approved by:</w:t>
            </w:r>
          </w:p>
        </w:tc>
        <w:tc>
          <w:tcPr>
            <w:tcW w:w="1988" w:type="dxa"/>
            <w:shd w:val="clear" w:color="auto" w:fill="D9D9D9"/>
          </w:tcPr>
          <w:p w:rsidRPr="00AB1EF3" w:rsidR="00AB1EF3" w:rsidP="00AB1EF3" w:rsidRDefault="00AB1EF3" w14:paraId="6489DA5E" w14:textId="77777777">
            <w:pPr>
              <w:jc w:val="center"/>
              <w:rPr>
                <w:rFonts w:ascii="Arial" w:hAnsi="Arial" w:eastAsia="Times New Roman" w:cs="Arial"/>
                <w:b/>
              </w:rPr>
            </w:pPr>
            <w:r w:rsidRPr="00AB1EF3">
              <w:rPr>
                <w:rFonts w:ascii="Arial" w:hAnsi="Arial" w:eastAsia="Times New Roman" w:cs="Arial"/>
                <w:b/>
              </w:rPr>
              <w:t>Date Created:</w:t>
            </w:r>
          </w:p>
        </w:tc>
        <w:tc>
          <w:tcPr>
            <w:tcW w:w="2682" w:type="dxa"/>
            <w:shd w:val="clear" w:color="auto" w:fill="D9D9D9"/>
          </w:tcPr>
          <w:p w:rsidRPr="00AB1EF3" w:rsidR="00AB1EF3" w:rsidP="00AB1EF3" w:rsidRDefault="00AB1EF3" w14:paraId="178B3A0B" w14:textId="77777777">
            <w:pPr>
              <w:jc w:val="center"/>
              <w:rPr>
                <w:rFonts w:ascii="Arial" w:hAnsi="Arial" w:eastAsia="Times New Roman" w:cs="Arial"/>
                <w:b/>
              </w:rPr>
            </w:pPr>
            <w:r w:rsidRPr="00AB1EF3">
              <w:rPr>
                <w:rFonts w:ascii="Arial" w:hAnsi="Arial" w:eastAsia="Times New Roman" w:cs="Arial"/>
                <w:b/>
              </w:rPr>
              <w:t>Review/Revision Date:</w:t>
            </w:r>
          </w:p>
        </w:tc>
      </w:tr>
      <w:tr w:rsidRPr="00AB1EF3" w:rsidR="00AB1EF3" w:rsidTr="00D364FF" w14:paraId="1D7CE70A" w14:textId="77777777">
        <w:tc>
          <w:tcPr>
            <w:tcW w:w="2336" w:type="dxa"/>
          </w:tcPr>
          <w:p w:rsidRPr="00AB1EF3" w:rsidR="00AB1EF3" w:rsidP="00AB1EF3" w:rsidRDefault="00AB1EF3" w14:paraId="1D37CC6C" w14:textId="77777777">
            <w:pPr>
              <w:jc w:val="center"/>
              <w:rPr>
                <w:rFonts w:ascii="Arial" w:hAnsi="Arial" w:eastAsia="Times New Roman" w:cs="Arial"/>
              </w:rPr>
            </w:pPr>
            <w:r w:rsidRPr="00AB1EF3">
              <w:rPr>
                <w:rFonts w:ascii="Arial" w:hAnsi="Arial" w:eastAsia="Times New Roman" w:cs="Arial"/>
              </w:rPr>
              <w:t>insert text here</w:t>
            </w:r>
          </w:p>
        </w:tc>
        <w:tc>
          <w:tcPr>
            <w:tcW w:w="2334" w:type="dxa"/>
          </w:tcPr>
          <w:p w:rsidRPr="00AB1EF3" w:rsidR="00AB1EF3" w:rsidP="00AB1EF3" w:rsidRDefault="00AB1EF3" w14:paraId="00AA1EA2" w14:textId="77777777">
            <w:pPr>
              <w:jc w:val="center"/>
              <w:rPr>
                <w:rFonts w:ascii="Arial" w:hAnsi="Arial" w:eastAsia="Times New Roman" w:cs="Arial"/>
              </w:rPr>
            </w:pPr>
          </w:p>
        </w:tc>
        <w:tc>
          <w:tcPr>
            <w:tcW w:w="1988" w:type="dxa"/>
          </w:tcPr>
          <w:p w:rsidRPr="00AB1EF3" w:rsidR="00AB1EF3" w:rsidP="00AB1EF3" w:rsidRDefault="00AB1EF3" w14:paraId="1965E6B3" w14:textId="77777777">
            <w:pPr>
              <w:jc w:val="center"/>
              <w:rPr>
                <w:rFonts w:ascii="Arial" w:hAnsi="Arial" w:eastAsia="Times New Roman" w:cs="Arial"/>
              </w:rPr>
            </w:pPr>
          </w:p>
        </w:tc>
        <w:tc>
          <w:tcPr>
            <w:tcW w:w="2682" w:type="dxa"/>
          </w:tcPr>
          <w:p w:rsidRPr="00AB1EF3" w:rsidR="00AB1EF3" w:rsidP="00AB1EF3" w:rsidRDefault="00AB1EF3" w14:paraId="75501D31" w14:textId="77777777">
            <w:pPr>
              <w:jc w:val="center"/>
              <w:rPr>
                <w:rFonts w:ascii="Arial" w:hAnsi="Arial" w:eastAsia="Times New Roman" w:cs="Arial"/>
              </w:rPr>
            </w:pPr>
          </w:p>
        </w:tc>
      </w:tr>
    </w:tbl>
    <w:p w:rsidRPr="00AB1EF3" w:rsidR="00AB1EF3" w:rsidP="00AB1EF3" w:rsidRDefault="00AB1EF3" w14:paraId="5BB81AA9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tbl>
      <w:tblPr>
        <w:tblStyle w:val="TableGridLight1"/>
        <w:tblW w:w="9351" w:type="dxa"/>
        <w:tblLook w:val="04A0" w:firstRow="1" w:lastRow="0" w:firstColumn="1" w:lastColumn="0" w:noHBand="0" w:noVBand="1"/>
        <w:tblCaption w:val="Potential hazards and risk levels"/>
        <w:tblDescription w:val="This table lists potential hazards for this job task, and the level of risk for each hazard. "/>
      </w:tblPr>
      <w:tblGrid>
        <w:gridCol w:w="6658"/>
        <w:gridCol w:w="2693"/>
      </w:tblGrid>
      <w:tr w:rsidRPr="00AB1EF3" w:rsidR="00AB1EF3" w:rsidTr="00AB1EF3" w14:paraId="01A948D3" w14:textId="77777777">
        <w:trPr>
          <w:tblHeader/>
        </w:trPr>
        <w:tc>
          <w:tcPr>
            <w:tcW w:w="6658" w:type="dxa"/>
            <w:shd w:val="clear" w:color="auto" w:fill="D9D9D9"/>
            <w:vAlign w:val="center"/>
          </w:tcPr>
          <w:p w:rsidRPr="00AB1EF3" w:rsidR="00AB1EF3" w:rsidP="00AB1EF3" w:rsidRDefault="00AB1EF3" w14:paraId="40E3AFCB" w14:textId="77777777">
            <w:pPr>
              <w:jc w:val="center"/>
              <w:rPr>
                <w:rFonts w:ascii="Arial" w:hAnsi="Arial" w:eastAsia="Times New Roman" w:cs="Arial"/>
                <w:b/>
              </w:rPr>
            </w:pPr>
            <w:r w:rsidRPr="00AB1EF3">
              <w:rPr>
                <w:rFonts w:ascii="Arial" w:hAnsi="Arial" w:eastAsia="Times New Roman" w:cs="Arial"/>
                <w:b/>
              </w:rPr>
              <w:t>Potential Hazard</w:t>
            </w:r>
          </w:p>
        </w:tc>
        <w:tc>
          <w:tcPr>
            <w:tcW w:w="2693" w:type="dxa"/>
            <w:shd w:val="clear" w:color="auto" w:fill="D9D9D9"/>
            <w:vAlign w:val="center"/>
          </w:tcPr>
          <w:p w:rsidRPr="00AB1EF3" w:rsidR="00AB1EF3" w:rsidP="00AB1EF3" w:rsidRDefault="00AB1EF3" w14:paraId="79DBD5E2" w14:textId="77777777">
            <w:pPr>
              <w:jc w:val="center"/>
              <w:rPr>
                <w:rFonts w:ascii="Arial" w:hAnsi="Arial" w:eastAsia="Times New Roman" w:cs="Arial"/>
                <w:b/>
              </w:rPr>
            </w:pPr>
            <w:r w:rsidRPr="00AB1EF3">
              <w:rPr>
                <w:rFonts w:ascii="Arial" w:hAnsi="Arial" w:eastAsia="Times New Roman" w:cs="Arial"/>
                <w:b/>
              </w:rPr>
              <w:t>Risk level</w:t>
            </w:r>
          </w:p>
        </w:tc>
      </w:tr>
      <w:tr w:rsidRPr="00AB1EF3" w:rsidR="00AB1EF3" w:rsidTr="00D364FF" w14:paraId="6CA3111E" w14:textId="77777777">
        <w:trPr>
          <w:trHeight w:val="283"/>
        </w:trPr>
        <w:tc>
          <w:tcPr>
            <w:tcW w:w="6658" w:type="dxa"/>
            <w:vAlign w:val="center"/>
          </w:tcPr>
          <w:p w:rsidRPr="00AB1EF3" w:rsidR="00AB1EF3" w:rsidP="00AB1EF3" w:rsidRDefault="00AB1EF3" w14:paraId="565B74BB" w14:textId="77777777">
            <w:pPr>
              <w:rPr>
                <w:rFonts w:ascii="Arial" w:hAnsi="Arial" w:eastAsia="Times New Roman" w:cs="Arial"/>
              </w:rPr>
            </w:pPr>
            <w:r w:rsidRPr="00AB1EF3">
              <w:rPr>
                <w:rFonts w:ascii="Arial" w:hAnsi="Arial" w:eastAsia="Times New Roman" w:cs="Arial"/>
              </w:rPr>
              <w:t>Awkward/sustained postures - bend, reach, lift</w:t>
            </w:r>
          </w:p>
        </w:tc>
        <w:tc>
          <w:tcPr>
            <w:tcW w:w="2693" w:type="dxa"/>
            <w:vAlign w:val="center"/>
          </w:tcPr>
          <w:p w:rsidRPr="00AB1EF3" w:rsidR="00AB1EF3" w:rsidP="00AB1EF3" w:rsidRDefault="00AB1EF3" w14:paraId="0D9A1EFA" w14:textId="354EB779">
            <w:pPr>
              <w:rPr>
                <w:rFonts w:ascii="Arial" w:hAnsi="Arial" w:eastAsia="Times New Roman" w:cs="Arial"/>
              </w:rPr>
            </w:pPr>
          </w:p>
        </w:tc>
      </w:tr>
      <w:tr w:rsidRPr="00AB1EF3" w:rsidR="00AB1EF3" w:rsidTr="00D364FF" w14:paraId="7D063F2F" w14:textId="77777777">
        <w:trPr>
          <w:trHeight w:val="283"/>
        </w:trPr>
        <w:tc>
          <w:tcPr>
            <w:tcW w:w="6658" w:type="dxa"/>
            <w:vAlign w:val="center"/>
          </w:tcPr>
          <w:p w:rsidRPr="00AB1EF3" w:rsidR="00AB1EF3" w:rsidP="00AB1EF3" w:rsidRDefault="00AB1EF3" w14:paraId="46D4A3DC" w14:textId="77777777">
            <w:pPr>
              <w:rPr>
                <w:rFonts w:ascii="Arial" w:hAnsi="Arial" w:eastAsia="Times New Roman" w:cs="Arial"/>
              </w:rPr>
            </w:pPr>
            <w:r w:rsidRPr="00AB1EF3">
              <w:rPr>
                <w:rFonts w:ascii="Arial" w:hAnsi="Arial" w:eastAsia="Times New Roman" w:cs="Arial"/>
              </w:rPr>
              <w:t>Forceful exertions - lifting</w:t>
            </w:r>
          </w:p>
        </w:tc>
        <w:tc>
          <w:tcPr>
            <w:tcW w:w="2693" w:type="dxa"/>
            <w:vAlign w:val="center"/>
          </w:tcPr>
          <w:p w:rsidRPr="00AB1EF3" w:rsidR="00AB1EF3" w:rsidP="00AB1EF3" w:rsidRDefault="00AB1EF3" w14:paraId="669F016A" w14:textId="27E15FF2">
            <w:pPr>
              <w:rPr>
                <w:rFonts w:ascii="Arial" w:hAnsi="Arial" w:eastAsia="Times New Roman" w:cs="Arial"/>
              </w:rPr>
            </w:pPr>
          </w:p>
        </w:tc>
      </w:tr>
      <w:tr w:rsidRPr="00AB1EF3" w:rsidR="00AB1EF3" w:rsidTr="00D364FF" w14:paraId="1D0158AF" w14:textId="77777777">
        <w:trPr>
          <w:trHeight w:val="283"/>
        </w:trPr>
        <w:tc>
          <w:tcPr>
            <w:tcW w:w="6658" w:type="dxa"/>
            <w:vAlign w:val="center"/>
          </w:tcPr>
          <w:p w:rsidRPr="00AB1EF3" w:rsidR="00AB1EF3" w:rsidP="00AB1EF3" w:rsidRDefault="00AB1EF3" w14:paraId="73B2DBB1" w14:textId="77777777">
            <w:pPr>
              <w:rPr>
                <w:rFonts w:ascii="Arial" w:hAnsi="Arial" w:eastAsia="Times New Roman" w:cs="Arial"/>
              </w:rPr>
            </w:pPr>
            <w:r w:rsidRPr="00AB1EF3">
              <w:rPr>
                <w:rFonts w:ascii="Arial" w:hAnsi="Arial" w:eastAsia="Times New Roman" w:cs="Arial"/>
              </w:rPr>
              <w:t>Repetitive movements</w:t>
            </w:r>
          </w:p>
        </w:tc>
        <w:tc>
          <w:tcPr>
            <w:tcW w:w="2693" w:type="dxa"/>
            <w:vAlign w:val="center"/>
          </w:tcPr>
          <w:p w:rsidRPr="00AB1EF3" w:rsidR="00AB1EF3" w:rsidP="00AB1EF3" w:rsidRDefault="00AB1EF3" w14:paraId="2FA30B9D" w14:textId="0C2A893B">
            <w:pPr>
              <w:rPr>
                <w:rFonts w:ascii="Arial" w:hAnsi="Arial" w:eastAsia="Times New Roman" w:cs="Arial"/>
              </w:rPr>
            </w:pPr>
          </w:p>
        </w:tc>
      </w:tr>
      <w:tr w:rsidRPr="00AB1EF3" w:rsidR="00AB1EF3" w:rsidTr="00D364FF" w14:paraId="431D0782" w14:textId="77777777">
        <w:trPr>
          <w:trHeight w:val="283"/>
        </w:trPr>
        <w:tc>
          <w:tcPr>
            <w:tcW w:w="6658" w:type="dxa"/>
            <w:vAlign w:val="center"/>
          </w:tcPr>
          <w:p w:rsidRPr="00AB1EF3" w:rsidR="00AB1EF3" w:rsidP="00AB1EF3" w:rsidRDefault="00AB1EF3" w14:paraId="57B3F276" w14:textId="77777777">
            <w:pPr>
              <w:rPr>
                <w:rFonts w:ascii="Arial" w:hAnsi="Arial" w:eastAsia="Times New Roman" w:cs="Arial"/>
              </w:rPr>
            </w:pPr>
            <w:r w:rsidRPr="00AB1EF3">
              <w:rPr>
                <w:rFonts w:ascii="Arial" w:hAnsi="Arial" w:eastAsia="Times New Roman" w:cs="Arial"/>
              </w:rPr>
              <w:t>Vibration</w:t>
            </w:r>
          </w:p>
        </w:tc>
        <w:tc>
          <w:tcPr>
            <w:tcW w:w="2693" w:type="dxa"/>
            <w:vAlign w:val="center"/>
          </w:tcPr>
          <w:p w:rsidRPr="00AB1EF3" w:rsidR="00AB1EF3" w:rsidP="00AB1EF3" w:rsidRDefault="00AB1EF3" w14:paraId="2D697E3F" w14:textId="56DF4664">
            <w:pPr>
              <w:rPr>
                <w:rFonts w:ascii="Arial" w:hAnsi="Arial" w:eastAsia="Times New Roman" w:cs="Arial"/>
              </w:rPr>
            </w:pPr>
          </w:p>
        </w:tc>
      </w:tr>
      <w:tr w:rsidRPr="00AB1EF3" w:rsidR="00AB1EF3" w:rsidTr="00D364FF" w14:paraId="4673564B" w14:textId="77777777">
        <w:trPr>
          <w:trHeight w:val="283"/>
        </w:trPr>
        <w:tc>
          <w:tcPr>
            <w:tcW w:w="6658" w:type="dxa"/>
            <w:vAlign w:val="center"/>
          </w:tcPr>
          <w:p w:rsidRPr="00AB1EF3" w:rsidR="00AB1EF3" w:rsidP="00AB1EF3" w:rsidRDefault="00AB1EF3" w14:paraId="4BB5F126" w14:textId="77777777">
            <w:pPr>
              <w:rPr>
                <w:rFonts w:ascii="Arial" w:hAnsi="Arial" w:eastAsia="Times New Roman" w:cs="Arial"/>
              </w:rPr>
            </w:pPr>
            <w:r w:rsidRPr="00AB1EF3">
              <w:rPr>
                <w:rFonts w:ascii="Arial" w:hAnsi="Arial" w:eastAsia="Times New Roman" w:cs="Arial"/>
              </w:rPr>
              <w:t>Compression</w:t>
            </w:r>
          </w:p>
        </w:tc>
        <w:tc>
          <w:tcPr>
            <w:tcW w:w="2693" w:type="dxa"/>
            <w:vAlign w:val="center"/>
          </w:tcPr>
          <w:p w:rsidRPr="00AB1EF3" w:rsidR="00AB1EF3" w:rsidP="00AB1EF3" w:rsidRDefault="00AB1EF3" w14:paraId="1DF1205D" w14:textId="4E9C5FBD">
            <w:pPr>
              <w:rPr>
                <w:rFonts w:ascii="Arial" w:hAnsi="Arial" w:eastAsia="Times New Roman" w:cs="Arial"/>
              </w:rPr>
            </w:pPr>
          </w:p>
        </w:tc>
      </w:tr>
      <w:tr w:rsidRPr="00AB1EF3" w:rsidR="00AB1EF3" w:rsidTr="00D364FF" w14:paraId="1CEA776A" w14:textId="77777777">
        <w:trPr>
          <w:trHeight w:val="283"/>
        </w:trPr>
        <w:tc>
          <w:tcPr>
            <w:tcW w:w="6658" w:type="dxa"/>
            <w:vAlign w:val="center"/>
          </w:tcPr>
          <w:p w:rsidRPr="00AB1EF3" w:rsidR="00AB1EF3" w:rsidP="00AB1EF3" w:rsidRDefault="00AB1EF3" w14:paraId="51C2522A" w14:textId="77777777">
            <w:pPr>
              <w:rPr>
                <w:rFonts w:ascii="Arial" w:hAnsi="Arial" w:eastAsia="Times New Roman" w:cs="Arial"/>
              </w:rPr>
            </w:pPr>
            <w:r w:rsidRPr="00AB1EF3">
              <w:rPr>
                <w:rFonts w:ascii="Arial" w:hAnsi="Arial" w:eastAsia="Times New Roman" w:cs="Arial"/>
              </w:rPr>
              <w:t>Sharp points/edges - sharp materials</w:t>
            </w:r>
          </w:p>
        </w:tc>
        <w:tc>
          <w:tcPr>
            <w:tcW w:w="2693" w:type="dxa"/>
            <w:vAlign w:val="center"/>
          </w:tcPr>
          <w:p w:rsidRPr="00AB1EF3" w:rsidR="00AB1EF3" w:rsidP="00AB1EF3" w:rsidRDefault="00AB1EF3" w14:paraId="26D6E3B6" w14:textId="6011C7B3">
            <w:pPr>
              <w:rPr>
                <w:rFonts w:ascii="Arial" w:hAnsi="Arial" w:eastAsia="Times New Roman" w:cs="Arial"/>
              </w:rPr>
            </w:pPr>
          </w:p>
        </w:tc>
      </w:tr>
      <w:tr w:rsidRPr="00AB1EF3" w:rsidR="00AB1EF3" w:rsidTr="00D364FF" w14:paraId="2820B106" w14:textId="77777777">
        <w:trPr>
          <w:trHeight w:val="283"/>
        </w:trPr>
        <w:tc>
          <w:tcPr>
            <w:tcW w:w="6658" w:type="dxa"/>
            <w:vAlign w:val="center"/>
          </w:tcPr>
          <w:p w:rsidRPr="00AB1EF3" w:rsidR="00AB1EF3" w:rsidP="00AB1EF3" w:rsidRDefault="00AB1EF3" w14:paraId="69F3DD1F" w14:textId="77777777">
            <w:pPr>
              <w:rPr>
                <w:rFonts w:ascii="Arial" w:hAnsi="Arial" w:eastAsia="Times New Roman" w:cs="Arial"/>
              </w:rPr>
            </w:pPr>
            <w:r w:rsidRPr="00AB1EF3">
              <w:rPr>
                <w:rFonts w:ascii="Arial" w:hAnsi="Arial" w:eastAsia="Times New Roman" w:cs="Arial"/>
              </w:rPr>
              <w:t>Pinch points - bin lids</w:t>
            </w:r>
          </w:p>
        </w:tc>
        <w:tc>
          <w:tcPr>
            <w:tcW w:w="2693" w:type="dxa"/>
            <w:vAlign w:val="center"/>
          </w:tcPr>
          <w:p w:rsidRPr="00AB1EF3" w:rsidR="00AB1EF3" w:rsidP="00AB1EF3" w:rsidRDefault="00AB1EF3" w14:paraId="4B76D044" w14:textId="25270967">
            <w:pPr>
              <w:rPr>
                <w:rFonts w:ascii="Arial" w:hAnsi="Arial" w:eastAsia="Times New Roman" w:cs="Arial"/>
              </w:rPr>
            </w:pPr>
          </w:p>
        </w:tc>
      </w:tr>
      <w:tr w:rsidRPr="00AB1EF3" w:rsidR="00AB1EF3" w:rsidTr="00D364FF" w14:paraId="598BD525" w14:textId="77777777">
        <w:trPr>
          <w:trHeight w:val="283"/>
        </w:trPr>
        <w:tc>
          <w:tcPr>
            <w:tcW w:w="6658" w:type="dxa"/>
            <w:vAlign w:val="center"/>
          </w:tcPr>
          <w:p w:rsidRPr="00AB1EF3" w:rsidR="00AB1EF3" w:rsidP="00AB1EF3" w:rsidRDefault="00AB1EF3" w14:paraId="0933F160" w14:textId="77777777">
            <w:pPr>
              <w:rPr>
                <w:rFonts w:ascii="Arial" w:hAnsi="Arial" w:eastAsia="Times New Roman" w:cs="Arial"/>
              </w:rPr>
            </w:pPr>
            <w:r w:rsidRPr="00AB1EF3">
              <w:rPr>
                <w:rFonts w:ascii="Arial" w:hAnsi="Arial" w:eastAsia="Times New Roman" w:cs="Arial"/>
              </w:rPr>
              <w:t>Materials falling - bin lids</w:t>
            </w:r>
          </w:p>
        </w:tc>
        <w:tc>
          <w:tcPr>
            <w:tcW w:w="2693" w:type="dxa"/>
            <w:vAlign w:val="center"/>
          </w:tcPr>
          <w:p w:rsidRPr="00AB1EF3" w:rsidR="00AB1EF3" w:rsidP="00AB1EF3" w:rsidRDefault="00AB1EF3" w14:paraId="28BF9A36" w14:textId="65A0730E">
            <w:pPr>
              <w:rPr>
                <w:rFonts w:ascii="Arial" w:hAnsi="Arial" w:eastAsia="Times New Roman" w:cs="Arial"/>
              </w:rPr>
            </w:pPr>
          </w:p>
        </w:tc>
      </w:tr>
      <w:tr w:rsidRPr="00AB1EF3" w:rsidR="00AB1EF3" w:rsidTr="00D364FF" w14:paraId="5F1B3E28" w14:textId="77777777">
        <w:trPr>
          <w:trHeight w:val="283"/>
        </w:trPr>
        <w:tc>
          <w:tcPr>
            <w:tcW w:w="6658" w:type="dxa"/>
            <w:vAlign w:val="center"/>
          </w:tcPr>
          <w:p w:rsidRPr="00AB1EF3" w:rsidR="00AB1EF3" w:rsidP="00AB1EF3" w:rsidRDefault="00AB1EF3" w14:paraId="647CC9E0" w14:textId="77777777">
            <w:pPr>
              <w:rPr>
                <w:rFonts w:ascii="Arial" w:hAnsi="Arial" w:eastAsia="Times New Roman" w:cs="Arial"/>
              </w:rPr>
            </w:pPr>
            <w:r w:rsidRPr="00AB1EF3">
              <w:rPr>
                <w:rFonts w:ascii="Arial" w:hAnsi="Arial" w:eastAsia="Times New Roman" w:cs="Arial"/>
              </w:rPr>
              <w:t>Surfaces causing falls - icy, snow in winter</w:t>
            </w:r>
          </w:p>
        </w:tc>
        <w:tc>
          <w:tcPr>
            <w:tcW w:w="2693" w:type="dxa"/>
            <w:vAlign w:val="center"/>
          </w:tcPr>
          <w:p w:rsidRPr="00AB1EF3" w:rsidR="00AB1EF3" w:rsidP="00AB1EF3" w:rsidRDefault="00AB1EF3" w14:paraId="2259839F" w14:textId="576ADA98">
            <w:pPr>
              <w:rPr>
                <w:rFonts w:ascii="Arial" w:hAnsi="Arial" w:eastAsia="Times New Roman" w:cs="Arial"/>
              </w:rPr>
            </w:pPr>
          </w:p>
        </w:tc>
      </w:tr>
      <w:tr w:rsidRPr="00AB1EF3" w:rsidR="00AB1EF3" w:rsidTr="00D364FF" w14:paraId="2698F12C" w14:textId="77777777">
        <w:trPr>
          <w:trHeight w:val="283"/>
        </w:trPr>
        <w:tc>
          <w:tcPr>
            <w:tcW w:w="6658" w:type="dxa"/>
            <w:vAlign w:val="center"/>
          </w:tcPr>
          <w:p w:rsidRPr="00AB1EF3" w:rsidR="00AB1EF3" w:rsidP="00AB1EF3" w:rsidRDefault="00AB1EF3" w14:paraId="332C64BE" w14:textId="77777777">
            <w:pPr>
              <w:rPr>
                <w:rFonts w:ascii="Arial" w:hAnsi="Arial" w:eastAsia="Times New Roman" w:cs="Arial"/>
              </w:rPr>
            </w:pPr>
            <w:r w:rsidRPr="00AB1EF3">
              <w:rPr>
                <w:rFonts w:ascii="Arial" w:hAnsi="Arial" w:eastAsia="Times New Roman" w:cs="Arial"/>
              </w:rPr>
              <w:t>Moving machinery</w:t>
            </w:r>
          </w:p>
        </w:tc>
        <w:tc>
          <w:tcPr>
            <w:tcW w:w="2693" w:type="dxa"/>
            <w:vAlign w:val="center"/>
          </w:tcPr>
          <w:p w:rsidRPr="00AB1EF3" w:rsidR="00AB1EF3" w:rsidP="00AB1EF3" w:rsidRDefault="00AB1EF3" w14:paraId="49218931" w14:textId="3950D262">
            <w:pPr>
              <w:rPr>
                <w:rFonts w:ascii="Arial" w:hAnsi="Arial" w:eastAsia="Times New Roman" w:cs="Arial"/>
              </w:rPr>
            </w:pPr>
          </w:p>
        </w:tc>
      </w:tr>
      <w:tr w:rsidRPr="00AB1EF3" w:rsidR="00AB1EF3" w:rsidTr="00D364FF" w14:paraId="20434E01" w14:textId="77777777">
        <w:trPr>
          <w:trHeight w:val="283"/>
        </w:trPr>
        <w:tc>
          <w:tcPr>
            <w:tcW w:w="6658" w:type="dxa"/>
            <w:vAlign w:val="center"/>
          </w:tcPr>
          <w:p w:rsidRPr="00AB1EF3" w:rsidR="00AB1EF3" w:rsidP="00AB1EF3" w:rsidRDefault="00AB1EF3" w14:paraId="5468ECB1" w14:textId="77777777">
            <w:pPr>
              <w:rPr>
                <w:rFonts w:ascii="Arial" w:hAnsi="Arial" w:eastAsia="Times New Roman" w:cs="Arial"/>
              </w:rPr>
            </w:pPr>
            <w:r w:rsidRPr="00AB1EF3">
              <w:rPr>
                <w:rFonts w:ascii="Arial" w:hAnsi="Arial" w:eastAsia="Times New Roman" w:cs="Arial"/>
              </w:rPr>
              <w:t>Chemicals</w:t>
            </w:r>
          </w:p>
        </w:tc>
        <w:tc>
          <w:tcPr>
            <w:tcW w:w="2693" w:type="dxa"/>
            <w:vAlign w:val="center"/>
          </w:tcPr>
          <w:p w:rsidRPr="00AB1EF3" w:rsidR="00AB1EF3" w:rsidP="00AB1EF3" w:rsidRDefault="00AB1EF3" w14:paraId="584D159F" w14:textId="6CA3D948">
            <w:pPr>
              <w:rPr>
                <w:rFonts w:ascii="Arial" w:hAnsi="Arial" w:eastAsia="Times New Roman" w:cs="Arial"/>
              </w:rPr>
            </w:pPr>
          </w:p>
        </w:tc>
      </w:tr>
      <w:tr w:rsidRPr="00AB1EF3" w:rsidR="00AB1EF3" w:rsidTr="00D364FF" w14:paraId="737192FC" w14:textId="77777777">
        <w:trPr>
          <w:trHeight w:val="283"/>
        </w:trPr>
        <w:tc>
          <w:tcPr>
            <w:tcW w:w="6658" w:type="dxa"/>
            <w:vAlign w:val="center"/>
          </w:tcPr>
          <w:p w:rsidRPr="00AB1EF3" w:rsidR="00AB1EF3" w:rsidP="00AB1EF3" w:rsidRDefault="00AB1EF3" w14:paraId="51143CA7" w14:textId="77777777">
            <w:pPr>
              <w:rPr>
                <w:rFonts w:ascii="Arial" w:hAnsi="Arial" w:eastAsia="Times New Roman" w:cs="Arial"/>
              </w:rPr>
            </w:pPr>
            <w:r w:rsidRPr="00AB1EF3">
              <w:rPr>
                <w:rFonts w:ascii="Arial" w:hAnsi="Arial" w:eastAsia="Times New Roman" w:cs="Arial"/>
              </w:rPr>
              <w:t>Biological pathogens - contact with waste</w:t>
            </w:r>
          </w:p>
        </w:tc>
        <w:tc>
          <w:tcPr>
            <w:tcW w:w="2693" w:type="dxa"/>
            <w:vAlign w:val="center"/>
          </w:tcPr>
          <w:p w:rsidRPr="00AB1EF3" w:rsidR="00AB1EF3" w:rsidP="00AB1EF3" w:rsidRDefault="00AB1EF3" w14:paraId="1067A6AA" w14:textId="64D39DA2">
            <w:pPr>
              <w:rPr>
                <w:rFonts w:ascii="Arial" w:hAnsi="Arial" w:eastAsia="Times New Roman" w:cs="Arial"/>
              </w:rPr>
            </w:pPr>
          </w:p>
        </w:tc>
      </w:tr>
      <w:tr w:rsidRPr="00AB1EF3" w:rsidR="00AB1EF3" w:rsidTr="00D364FF" w14:paraId="37A1B3EC" w14:textId="77777777">
        <w:trPr>
          <w:trHeight w:val="283"/>
        </w:trPr>
        <w:tc>
          <w:tcPr>
            <w:tcW w:w="6658" w:type="dxa"/>
            <w:vAlign w:val="center"/>
          </w:tcPr>
          <w:p w:rsidRPr="00AB1EF3" w:rsidR="00AB1EF3" w:rsidP="00AB1EF3" w:rsidRDefault="00AB1EF3" w14:paraId="6720B578" w14:textId="77777777">
            <w:pPr>
              <w:rPr>
                <w:rFonts w:ascii="Arial" w:hAnsi="Arial" w:eastAsia="Times New Roman" w:cs="Arial"/>
              </w:rPr>
            </w:pPr>
            <w:r w:rsidRPr="00AB1EF3">
              <w:rPr>
                <w:rFonts w:ascii="Arial" w:hAnsi="Arial" w:eastAsia="Times New Roman" w:cs="Arial"/>
              </w:rPr>
              <w:t>Electrical</w:t>
            </w:r>
          </w:p>
        </w:tc>
        <w:tc>
          <w:tcPr>
            <w:tcW w:w="2693" w:type="dxa"/>
            <w:vAlign w:val="center"/>
          </w:tcPr>
          <w:p w:rsidRPr="00AB1EF3" w:rsidR="00AB1EF3" w:rsidP="00AB1EF3" w:rsidRDefault="00AB1EF3" w14:paraId="6CDEBA65" w14:textId="25534112">
            <w:pPr>
              <w:rPr>
                <w:rFonts w:ascii="Arial" w:hAnsi="Arial" w:eastAsia="Times New Roman" w:cs="Arial"/>
              </w:rPr>
            </w:pPr>
          </w:p>
        </w:tc>
      </w:tr>
      <w:tr w:rsidRPr="00AB1EF3" w:rsidR="00AB1EF3" w:rsidTr="00D364FF" w14:paraId="48146D38" w14:textId="77777777">
        <w:trPr>
          <w:trHeight w:val="283"/>
        </w:trPr>
        <w:tc>
          <w:tcPr>
            <w:tcW w:w="6658" w:type="dxa"/>
            <w:vAlign w:val="center"/>
          </w:tcPr>
          <w:p w:rsidRPr="00AB1EF3" w:rsidR="00AB1EF3" w:rsidP="00AB1EF3" w:rsidRDefault="00AB1EF3" w14:paraId="518028B2" w14:textId="77777777">
            <w:pPr>
              <w:rPr>
                <w:rFonts w:ascii="Arial" w:hAnsi="Arial" w:eastAsia="Times New Roman" w:cs="Arial"/>
              </w:rPr>
            </w:pPr>
            <w:r w:rsidRPr="00AB1EF3">
              <w:rPr>
                <w:rFonts w:ascii="Arial" w:hAnsi="Arial" w:eastAsia="Times New Roman" w:cs="Arial"/>
              </w:rPr>
              <w:t>Extreme heat/cold</w:t>
            </w:r>
          </w:p>
        </w:tc>
        <w:tc>
          <w:tcPr>
            <w:tcW w:w="2693" w:type="dxa"/>
            <w:vAlign w:val="center"/>
          </w:tcPr>
          <w:p w:rsidRPr="00AB1EF3" w:rsidR="00AB1EF3" w:rsidP="00AB1EF3" w:rsidRDefault="00AB1EF3" w14:paraId="3CA604D6" w14:textId="05F414A0">
            <w:pPr>
              <w:rPr>
                <w:rFonts w:ascii="Arial" w:hAnsi="Arial" w:eastAsia="Times New Roman" w:cs="Arial"/>
              </w:rPr>
            </w:pPr>
          </w:p>
        </w:tc>
      </w:tr>
      <w:tr w:rsidRPr="00AB1EF3" w:rsidR="00AB1EF3" w:rsidTr="00D364FF" w14:paraId="454F866A" w14:textId="77777777">
        <w:trPr>
          <w:trHeight w:val="283"/>
        </w:trPr>
        <w:tc>
          <w:tcPr>
            <w:tcW w:w="6658" w:type="dxa"/>
            <w:vAlign w:val="center"/>
          </w:tcPr>
          <w:p w:rsidRPr="00AB1EF3" w:rsidR="00AB1EF3" w:rsidP="00AB1EF3" w:rsidRDefault="00AB1EF3" w14:paraId="52AED143" w14:textId="77777777">
            <w:pPr>
              <w:rPr>
                <w:rFonts w:ascii="Arial" w:hAnsi="Arial" w:eastAsia="Times New Roman" w:cs="Arial"/>
              </w:rPr>
            </w:pPr>
            <w:r w:rsidRPr="00AB1EF3">
              <w:rPr>
                <w:rFonts w:ascii="Arial" w:hAnsi="Arial" w:eastAsia="Times New Roman" w:cs="Arial"/>
              </w:rPr>
              <w:t>Noise</w:t>
            </w:r>
          </w:p>
        </w:tc>
        <w:tc>
          <w:tcPr>
            <w:tcW w:w="2693" w:type="dxa"/>
            <w:vAlign w:val="center"/>
          </w:tcPr>
          <w:p w:rsidRPr="00AB1EF3" w:rsidR="00AB1EF3" w:rsidP="00AB1EF3" w:rsidRDefault="00AB1EF3" w14:paraId="179EE1F7" w14:textId="7FC803BB">
            <w:pPr>
              <w:rPr>
                <w:rFonts w:ascii="Arial" w:hAnsi="Arial" w:eastAsia="Times New Roman" w:cs="Arial"/>
              </w:rPr>
            </w:pPr>
          </w:p>
        </w:tc>
      </w:tr>
      <w:tr w:rsidRPr="00AB1EF3" w:rsidR="00AB1EF3" w:rsidTr="00D364FF" w14:paraId="28A309E9" w14:textId="77777777">
        <w:trPr>
          <w:trHeight w:val="283"/>
        </w:trPr>
        <w:tc>
          <w:tcPr>
            <w:tcW w:w="6658" w:type="dxa"/>
            <w:vAlign w:val="center"/>
          </w:tcPr>
          <w:p w:rsidRPr="00AB1EF3" w:rsidR="00AB1EF3" w:rsidP="00AB1EF3" w:rsidRDefault="00AB1EF3" w14:paraId="16E46781" w14:textId="77777777">
            <w:pPr>
              <w:rPr>
                <w:rFonts w:ascii="Arial" w:hAnsi="Arial" w:eastAsia="Times New Roman" w:cs="Arial"/>
              </w:rPr>
            </w:pPr>
            <w:r w:rsidRPr="00AB1EF3">
              <w:rPr>
                <w:rFonts w:ascii="Arial" w:hAnsi="Arial" w:eastAsia="Times New Roman" w:cs="Arial"/>
              </w:rPr>
              <w:t>Combustibles/flammables</w:t>
            </w:r>
          </w:p>
        </w:tc>
        <w:tc>
          <w:tcPr>
            <w:tcW w:w="2693" w:type="dxa"/>
            <w:vAlign w:val="center"/>
          </w:tcPr>
          <w:p w:rsidRPr="00AB1EF3" w:rsidR="00AB1EF3" w:rsidP="00AB1EF3" w:rsidRDefault="00AB1EF3" w14:paraId="53636EEB" w14:textId="37441352">
            <w:pPr>
              <w:rPr>
                <w:rFonts w:ascii="Arial" w:hAnsi="Arial" w:eastAsia="Times New Roman" w:cs="Arial"/>
              </w:rPr>
            </w:pPr>
          </w:p>
        </w:tc>
      </w:tr>
      <w:tr w:rsidRPr="00AB1EF3" w:rsidR="00AB1EF3" w:rsidTr="00D364FF" w14:paraId="6F3BD6F4" w14:textId="77777777">
        <w:trPr>
          <w:trHeight w:val="283"/>
        </w:trPr>
        <w:tc>
          <w:tcPr>
            <w:tcW w:w="6658" w:type="dxa"/>
            <w:vAlign w:val="center"/>
          </w:tcPr>
          <w:p w:rsidRPr="00AB1EF3" w:rsidR="00AB1EF3" w:rsidP="00AB1EF3" w:rsidRDefault="00AB1EF3" w14:paraId="11BFEFA3" w14:textId="77777777">
            <w:pPr>
              <w:rPr>
                <w:rFonts w:ascii="Arial" w:hAnsi="Arial" w:eastAsia="Times New Roman" w:cs="Arial"/>
              </w:rPr>
            </w:pPr>
            <w:r w:rsidRPr="00AB1EF3">
              <w:rPr>
                <w:rFonts w:ascii="Arial" w:hAnsi="Arial" w:eastAsia="Times New Roman" w:cs="Arial"/>
              </w:rPr>
              <w:t>Risk of falling</w:t>
            </w:r>
          </w:p>
        </w:tc>
        <w:tc>
          <w:tcPr>
            <w:tcW w:w="2693" w:type="dxa"/>
            <w:vAlign w:val="center"/>
          </w:tcPr>
          <w:p w:rsidRPr="00AB1EF3" w:rsidR="00AB1EF3" w:rsidP="00AB1EF3" w:rsidRDefault="00AB1EF3" w14:paraId="0B58F857" w14:textId="49A60A54">
            <w:pPr>
              <w:rPr>
                <w:rFonts w:ascii="Arial" w:hAnsi="Arial" w:eastAsia="Times New Roman" w:cs="Arial"/>
              </w:rPr>
            </w:pPr>
          </w:p>
        </w:tc>
      </w:tr>
      <w:tr w:rsidRPr="00AB1EF3" w:rsidR="00AB1EF3" w:rsidTr="00D364FF" w14:paraId="2F9681F4" w14:textId="77777777">
        <w:trPr>
          <w:trHeight w:val="283"/>
        </w:trPr>
        <w:tc>
          <w:tcPr>
            <w:tcW w:w="6658" w:type="dxa"/>
            <w:vAlign w:val="center"/>
          </w:tcPr>
          <w:p w:rsidRPr="00AB1EF3" w:rsidR="00AB1EF3" w:rsidP="00AB1EF3" w:rsidRDefault="00AB1EF3" w14:paraId="65B23511" w14:textId="77777777">
            <w:pPr>
              <w:rPr>
                <w:rFonts w:ascii="Arial" w:hAnsi="Arial" w:eastAsia="Times New Roman" w:cs="Arial"/>
              </w:rPr>
            </w:pPr>
            <w:r w:rsidRPr="00AB1EF3">
              <w:rPr>
                <w:rFonts w:ascii="Arial" w:hAnsi="Arial" w:eastAsia="Times New Roman" w:cs="Arial"/>
              </w:rPr>
              <w:t>Other</w:t>
            </w:r>
          </w:p>
        </w:tc>
        <w:tc>
          <w:tcPr>
            <w:tcW w:w="2693" w:type="dxa"/>
            <w:vAlign w:val="center"/>
          </w:tcPr>
          <w:p w:rsidRPr="00AB1EF3" w:rsidR="00AB1EF3" w:rsidP="00AB1EF3" w:rsidRDefault="00AB1EF3" w14:paraId="00AAB2B5" w14:textId="01E714AE">
            <w:pPr>
              <w:rPr>
                <w:rFonts w:ascii="Arial" w:hAnsi="Arial" w:eastAsia="Times New Roman" w:cs="Arial"/>
              </w:rPr>
            </w:pPr>
          </w:p>
        </w:tc>
      </w:tr>
    </w:tbl>
    <w:p w:rsidRPr="00AB1EF3" w:rsidR="00AB1EF3" w:rsidP="00AB1EF3" w:rsidRDefault="00AB1EF3" w14:paraId="3C0429F6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tbl>
      <w:tblPr>
        <w:tblStyle w:val="TableGridLight1"/>
        <w:tblW w:w="9351" w:type="dxa"/>
        <w:tblLook w:val="0420" w:firstRow="1" w:lastRow="0" w:firstColumn="0" w:lastColumn="0" w:noHBand="0" w:noVBand="1"/>
        <w:tblCaption w:val="Safety considerations and training"/>
        <w:tblDescription w:val="This table lists risk control devices, personal protective equipment, training and reference information, and other safety considerations required for the safe work procedure. "/>
      </w:tblPr>
      <w:tblGrid>
        <w:gridCol w:w="5215"/>
        <w:gridCol w:w="4136"/>
      </w:tblGrid>
      <w:tr w:rsidRPr="00AB1EF3" w:rsidR="00AB1EF3" w:rsidTr="00AB1EF3" w14:paraId="143F5766" w14:textId="77777777">
        <w:trPr>
          <w:tblHeader/>
        </w:trPr>
        <w:tc>
          <w:tcPr>
            <w:tcW w:w="5215" w:type="dxa"/>
            <w:shd w:val="clear" w:color="auto" w:fill="D9D9D9"/>
          </w:tcPr>
          <w:p w:rsidRPr="00AB1EF3" w:rsidR="00AB1EF3" w:rsidP="00AB1EF3" w:rsidRDefault="00AB1EF3" w14:paraId="06CA89D1" w14:textId="77777777">
            <w:pPr>
              <w:autoSpaceDE w:val="0"/>
              <w:autoSpaceDN w:val="0"/>
              <w:adjustRightInd w:val="0"/>
              <w:rPr>
                <w:rFonts w:ascii="Arial" w:hAnsi="Arial" w:eastAsia="Times New Roman" w:cs="Arial"/>
                <w:b/>
                <w:bCs/>
              </w:rPr>
            </w:pPr>
            <w:r w:rsidRPr="00AB1EF3">
              <w:rPr>
                <w:rFonts w:ascii="Arial" w:hAnsi="Arial" w:eastAsia="Times New Roman" w:cs="Arial"/>
                <w:b/>
                <w:bCs/>
              </w:rPr>
              <w:t>Risk control devices, personal protective equipment, and other safety considerations</w:t>
            </w:r>
          </w:p>
        </w:tc>
        <w:tc>
          <w:tcPr>
            <w:tcW w:w="4136" w:type="dxa"/>
            <w:shd w:val="clear" w:color="auto" w:fill="D9D9D9"/>
          </w:tcPr>
          <w:p w:rsidRPr="00AB1EF3" w:rsidR="00AB1EF3" w:rsidP="00AB1EF3" w:rsidRDefault="00AB1EF3" w14:paraId="2315BEA4" w14:textId="77777777">
            <w:pPr>
              <w:rPr>
                <w:rFonts w:ascii="Arial" w:hAnsi="Arial" w:eastAsia="Times New Roman" w:cs="Arial"/>
                <w:b/>
              </w:rPr>
            </w:pPr>
            <w:r w:rsidRPr="00AB1EF3">
              <w:rPr>
                <w:rFonts w:ascii="Arial" w:hAnsi="Arial" w:eastAsia="Times New Roman" w:cs="Arial"/>
                <w:b/>
              </w:rPr>
              <w:t>Training/Reference info</w:t>
            </w:r>
          </w:p>
        </w:tc>
      </w:tr>
      <w:tr w:rsidRPr="00AB1EF3" w:rsidR="00AB1EF3" w:rsidTr="00D364FF" w14:paraId="475C08F1" w14:textId="77777777">
        <w:tc>
          <w:tcPr>
            <w:tcW w:w="5215" w:type="dxa"/>
          </w:tcPr>
          <w:p w:rsidRPr="00AB1EF3" w:rsidR="00AB1EF3" w:rsidP="0088636E" w:rsidRDefault="00AB1EF3" w14:paraId="2149E8DC" w14:textId="77777777">
            <w:pPr>
              <w:autoSpaceDE w:val="0"/>
              <w:autoSpaceDN w:val="0"/>
              <w:adjustRightInd w:val="0"/>
              <w:ind w:left="227"/>
              <w:contextualSpacing/>
              <w:rPr>
                <w:rFonts w:ascii="Arial" w:hAnsi="Arial" w:eastAsia="Times New Roman" w:cs="Arial"/>
              </w:rPr>
            </w:pPr>
          </w:p>
        </w:tc>
        <w:tc>
          <w:tcPr>
            <w:tcW w:w="4136" w:type="dxa"/>
          </w:tcPr>
          <w:p w:rsidRPr="00AB1EF3" w:rsidR="00AB1EF3" w:rsidP="0088636E" w:rsidRDefault="00AB1EF3" w14:paraId="1E1283EE" w14:textId="77777777">
            <w:pPr>
              <w:ind w:left="227"/>
              <w:contextualSpacing/>
              <w:rPr>
                <w:rFonts w:ascii="Arial" w:hAnsi="Arial" w:eastAsia="Times New Roman" w:cs="Arial"/>
              </w:rPr>
            </w:pPr>
          </w:p>
        </w:tc>
      </w:tr>
    </w:tbl>
    <w:p w:rsidRPr="00AB1EF3" w:rsidR="00AB1EF3" w:rsidP="00AB1EF3" w:rsidRDefault="00AB1EF3" w14:paraId="30CFEA55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Pr="00A4773F" w:rsidR="00A4773F" w:rsidP="00A4773F" w:rsidRDefault="00A4773F" w14:paraId="75B320FC" w14:textId="77777777">
      <w:pPr>
        <w:numPr>
          <w:ilvl w:val="0"/>
          <w:numId w:val="50"/>
        </w:numPr>
        <w:spacing w:after="200" w:line="276" w:lineRule="auto"/>
        <w:contextualSpacing/>
        <w:rPr>
          <w:rFonts w:ascii="Calibri" w:hAnsi="Calibri" w:eastAsia="Calibri" w:cs="Calibri"/>
          <w:sz w:val="24"/>
          <w:szCs w:val="24"/>
          <w:lang w:val="en-US"/>
        </w:rPr>
      </w:pPr>
      <w:r w:rsidRPr="00A4773F">
        <w:rPr>
          <w:rFonts w:ascii="Calibri" w:hAnsi="Calibri" w:eastAsia="Calibri" w:cs="Calibri"/>
          <w:b/>
          <w:sz w:val="24"/>
          <w:szCs w:val="24"/>
          <w:lang w:val="en-US"/>
        </w:rPr>
        <w:t>DO</w:t>
      </w:r>
      <w:r w:rsidRPr="00A4773F">
        <w:rPr>
          <w:rFonts w:ascii="Calibri" w:hAnsi="Calibri" w:eastAsia="Calibri" w:cs="Calibri"/>
          <w:sz w:val="24"/>
          <w:szCs w:val="24"/>
          <w:lang w:val="en-US"/>
        </w:rPr>
        <w:t xml:space="preserve"> erect signs and barricades to direct traffic safely around worksite.</w:t>
      </w:r>
    </w:p>
    <w:p w:rsidRPr="00A4773F" w:rsidR="00A4773F" w:rsidP="00A4773F" w:rsidRDefault="00A4773F" w14:paraId="7405610D" w14:textId="77777777">
      <w:pPr>
        <w:numPr>
          <w:ilvl w:val="0"/>
          <w:numId w:val="50"/>
        </w:numPr>
        <w:spacing w:after="200" w:line="276" w:lineRule="auto"/>
        <w:contextualSpacing/>
        <w:rPr>
          <w:rFonts w:ascii="Calibri" w:hAnsi="Calibri" w:eastAsia="Calibri" w:cs="Calibri"/>
          <w:sz w:val="24"/>
          <w:szCs w:val="24"/>
          <w:lang w:val="en-US"/>
        </w:rPr>
      </w:pPr>
      <w:r w:rsidRPr="00A4773F">
        <w:rPr>
          <w:rFonts w:ascii="Calibri" w:hAnsi="Calibri" w:eastAsia="Calibri" w:cs="Calibri"/>
          <w:b/>
          <w:sz w:val="24"/>
          <w:szCs w:val="24"/>
          <w:lang w:val="en-US"/>
        </w:rPr>
        <w:t>DO</w:t>
      </w:r>
      <w:r w:rsidRPr="00A4773F">
        <w:rPr>
          <w:rFonts w:ascii="Calibri" w:hAnsi="Calibri" w:eastAsia="Calibri" w:cs="Calibri"/>
          <w:sz w:val="24"/>
          <w:szCs w:val="24"/>
          <w:lang w:val="en-US"/>
        </w:rPr>
        <w:t xml:space="preserve"> restrict on site traffic.</w:t>
      </w:r>
    </w:p>
    <w:p w:rsidRPr="00A4773F" w:rsidR="00A4773F" w:rsidP="00A4773F" w:rsidRDefault="00A4773F" w14:paraId="0D691328" w14:textId="2F97E393">
      <w:pPr>
        <w:numPr>
          <w:ilvl w:val="0"/>
          <w:numId w:val="50"/>
        </w:numPr>
        <w:spacing w:after="200" w:line="276" w:lineRule="auto"/>
        <w:contextualSpacing/>
        <w:rPr>
          <w:rFonts w:ascii="Calibri" w:hAnsi="Calibri" w:eastAsia="Calibri" w:cs="Calibri"/>
          <w:sz w:val="24"/>
          <w:szCs w:val="24"/>
          <w:lang w:val="en-US"/>
        </w:rPr>
      </w:pPr>
      <w:r w:rsidRPr="00A4773F">
        <w:rPr>
          <w:rFonts w:ascii="Calibri" w:hAnsi="Calibri" w:eastAsia="Calibri" w:cs="Calibri"/>
          <w:b/>
          <w:sz w:val="24"/>
          <w:szCs w:val="24"/>
          <w:lang w:val="en-US"/>
        </w:rPr>
        <w:t xml:space="preserve">DO </w:t>
      </w:r>
      <w:r w:rsidRPr="00A4773F">
        <w:rPr>
          <w:rFonts w:ascii="Calibri" w:hAnsi="Calibri" w:eastAsia="Calibri" w:cs="Calibri"/>
          <w:sz w:val="24"/>
          <w:szCs w:val="24"/>
          <w:lang w:val="en-US"/>
        </w:rPr>
        <w:t xml:space="preserve">obtain authorization to enter restricted work areas, </w:t>
      </w:r>
      <w:r w:rsidRPr="00A4773F" w:rsidR="005C6C72">
        <w:rPr>
          <w:rFonts w:ascii="Calibri" w:hAnsi="Calibri" w:eastAsia="Calibri" w:cs="Calibri"/>
          <w:sz w:val="24"/>
          <w:szCs w:val="24"/>
          <w:lang w:val="en-US"/>
        </w:rPr>
        <w:t>leases,</w:t>
      </w:r>
      <w:r w:rsidRPr="00A4773F">
        <w:rPr>
          <w:rFonts w:ascii="Calibri" w:hAnsi="Calibri" w:eastAsia="Calibri" w:cs="Calibri"/>
          <w:sz w:val="24"/>
          <w:szCs w:val="24"/>
          <w:lang w:val="en-US"/>
        </w:rPr>
        <w:t xml:space="preserve"> or plant sites.</w:t>
      </w:r>
    </w:p>
    <w:p w:rsidRPr="00A4773F" w:rsidR="00A4773F" w:rsidP="00A4773F" w:rsidRDefault="00A4773F" w14:paraId="13109A82" w14:textId="77777777">
      <w:pPr>
        <w:numPr>
          <w:ilvl w:val="0"/>
          <w:numId w:val="50"/>
        </w:numPr>
        <w:spacing w:after="200" w:line="276" w:lineRule="auto"/>
        <w:contextualSpacing/>
        <w:rPr>
          <w:rFonts w:ascii="Calibri" w:hAnsi="Calibri" w:eastAsia="Calibri" w:cs="Calibri"/>
          <w:sz w:val="24"/>
          <w:szCs w:val="24"/>
          <w:lang w:val="en-US"/>
        </w:rPr>
      </w:pPr>
      <w:r w:rsidRPr="00A4773F">
        <w:rPr>
          <w:rFonts w:ascii="Calibri" w:hAnsi="Calibri" w:eastAsia="Calibri" w:cs="Calibri"/>
          <w:b/>
          <w:sz w:val="24"/>
          <w:szCs w:val="24"/>
          <w:lang w:val="en-US"/>
        </w:rPr>
        <w:t>DO</w:t>
      </w:r>
      <w:r w:rsidRPr="00A4773F">
        <w:rPr>
          <w:rFonts w:ascii="Calibri" w:hAnsi="Calibri" w:eastAsia="Calibri" w:cs="Calibri"/>
          <w:sz w:val="24"/>
          <w:szCs w:val="24"/>
          <w:lang w:val="en-US"/>
        </w:rPr>
        <w:t xml:space="preserve"> ensure that Vehicles should park pointed towards the exit with the doors closed, unlocked and the keys in the ignition.</w:t>
      </w:r>
    </w:p>
    <w:p w:rsidRPr="00A4773F" w:rsidR="00A4773F" w:rsidP="00A4773F" w:rsidRDefault="00A4773F" w14:paraId="7F0430CF" w14:textId="77777777">
      <w:pPr>
        <w:numPr>
          <w:ilvl w:val="0"/>
          <w:numId w:val="50"/>
        </w:numPr>
        <w:spacing w:after="200" w:line="276" w:lineRule="auto"/>
        <w:contextualSpacing/>
        <w:rPr>
          <w:rFonts w:ascii="Calibri" w:hAnsi="Calibri" w:eastAsia="Calibri" w:cs="Calibri"/>
          <w:sz w:val="24"/>
          <w:szCs w:val="24"/>
          <w:lang w:val="en-US"/>
        </w:rPr>
      </w:pPr>
      <w:r w:rsidRPr="00A4773F">
        <w:rPr>
          <w:rFonts w:ascii="Calibri" w:hAnsi="Calibri" w:eastAsia="Calibri" w:cs="Calibri"/>
          <w:b/>
          <w:sz w:val="24"/>
          <w:szCs w:val="24"/>
          <w:lang w:val="en-US"/>
        </w:rPr>
        <w:t>DO</w:t>
      </w:r>
      <w:r w:rsidRPr="00A4773F">
        <w:rPr>
          <w:rFonts w:ascii="Calibri" w:hAnsi="Calibri" w:eastAsia="Calibri" w:cs="Calibri"/>
          <w:sz w:val="24"/>
          <w:szCs w:val="24"/>
          <w:lang w:val="en-US"/>
        </w:rPr>
        <w:t xml:space="preserve"> ensure that prior to operation, the operator must perform a walk around check of the vehicle.</w:t>
      </w:r>
    </w:p>
    <w:p w:rsidRPr="00A4773F" w:rsidR="00A4773F" w:rsidP="00A4773F" w:rsidRDefault="00A4773F" w14:paraId="5ED16F41" w14:textId="77777777">
      <w:pPr>
        <w:numPr>
          <w:ilvl w:val="0"/>
          <w:numId w:val="50"/>
        </w:numPr>
        <w:spacing w:after="200" w:line="276" w:lineRule="auto"/>
        <w:contextualSpacing/>
        <w:rPr>
          <w:rFonts w:ascii="Calibri" w:hAnsi="Calibri" w:eastAsia="Calibri" w:cs="Calibri"/>
          <w:b/>
          <w:sz w:val="24"/>
          <w:szCs w:val="24"/>
          <w:lang w:val="en-US"/>
        </w:rPr>
      </w:pPr>
      <w:r w:rsidRPr="00A4773F">
        <w:rPr>
          <w:rFonts w:ascii="Calibri" w:hAnsi="Calibri" w:eastAsia="Calibri" w:cs="Calibri"/>
          <w:b/>
          <w:sz w:val="24"/>
          <w:szCs w:val="24"/>
          <w:lang w:val="en-US"/>
        </w:rPr>
        <w:t>DO</w:t>
      </w:r>
      <w:r w:rsidRPr="00A4773F">
        <w:rPr>
          <w:rFonts w:ascii="Calibri" w:hAnsi="Calibri" w:eastAsia="Calibri" w:cs="Calibri"/>
          <w:sz w:val="24"/>
          <w:szCs w:val="24"/>
          <w:lang w:val="en-US"/>
        </w:rPr>
        <w:t xml:space="preserve"> operate vehicles in a safe, courteous manner.</w:t>
      </w:r>
    </w:p>
    <w:p w:rsidRPr="006A29E8" w:rsidR="00AB1EF3" w:rsidP="00261D93" w:rsidRDefault="00AB1EF3" w14:paraId="466AAF90" w14:textId="47CDCD7E">
      <w:pPr>
        <w:spacing w:line="256" w:lineRule="auto"/>
        <w:rPr>
          <w:rFonts w:ascii="Calibri" w:hAnsi="Calibri" w:eastAsia="Calibri" w:cs="Times New Roman"/>
          <w:b/>
          <w:sz w:val="24"/>
          <w:szCs w:val="24"/>
          <w:lang w:val="en-US"/>
        </w:rPr>
      </w:pPr>
    </w:p>
    <w:sectPr w:rsidRPr="006A29E8" w:rsidR="00AB1EF3" w:rsidSect="00115E6A">
      <w:footerReference w:type="even" r:id="rId10"/>
      <w:footerReference w:type="default" r:id="rId11"/>
      <w:pgSz w:w="12240" w:h="15840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26115" w:rsidRDefault="00A26115" w14:paraId="0208F304" w14:textId="77777777">
      <w:pPr>
        <w:spacing w:after="0" w:line="240" w:lineRule="auto"/>
      </w:pPr>
      <w:r>
        <w:separator/>
      </w:r>
    </w:p>
  </w:endnote>
  <w:endnote w:type="continuationSeparator" w:id="0">
    <w:p w:rsidR="00A26115" w:rsidRDefault="00A26115" w14:paraId="67DDB89A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47B2E" w:rsidP="00D72885" w:rsidRDefault="00AB1EF3" w14:paraId="5517EFAA" w14:textId="77777777">
    <w:pPr>
      <w:pStyle w:val="Footer"/>
      <w:framePr w:wrap="none" w:hAnchor="margin" w:vAnchor="text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:rsidR="00647B2E" w:rsidP="00647B2E" w:rsidRDefault="00000000" w14:paraId="12523450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867722307"/>
      <w:docPartObj>
        <w:docPartGallery w:val="Page Numbers (Bottom of Page)"/>
        <w:docPartUnique/>
      </w:docPartObj>
    </w:sdtPr>
    <w:sdtContent>
      <w:p w:rsidR="00647B2E" w:rsidP="00D72885" w:rsidRDefault="00AB1EF3" w14:paraId="7C5081FE" w14:textId="77777777">
        <w:pPr>
          <w:pStyle w:val="Footer"/>
          <w:framePr w:wrap="none" w:hAnchor="margin" w:vAnchor="text" w:xAlign="right" w:y="1"/>
          <w:rPr>
            <w:rStyle w:val="PageNumber"/>
          </w:rPr>
        </w:pPr>
        <w:r w:rsidRPr="00AB1EF3">
          <w:rPr>
            <w:rStyle w:val="PageNumber"/>
            <w:rFonts w:ascii="Arial" w:hAnsi="Arial" w:cs="Arial"/>
          </w:rPr>
          <w:fldChar w:fldCharType="begin"/>
        </w:r>
        <w:r w:rsidRPr="00AB1EF3">
          <w:rPr>
            <w:rStyle w:val="PageNumber"/>
            <w:rFonts w:ascii="Arial" w:hAnsi="Arial" w:cs="Arial"/>
          </w:rPr>
          <w:instrText xml:space="preserve"> PAGE </w:instrText>
        </w:r>
        <w:r w:rsidRPr="00AB1EF3">
          <w:rPr>
            <w:rStyle w:val="PageNumber"/>
            <w:rFonts w:ascii="Arial" w:hAnsi="Arial" w:cs="Arial"/>
          </w:rPr>
          <w:fldChar w:fldCharType="separate"/>
        </w:r>
        <w:r w:rsidRPr="00AB1EF3">
          <w:rPr>
            <w:rStyle w:val="PageNumber"/>
            <w:rFonts w:ascii="Arial" w:hAnsi="Arial" w:cs="Arial"/>
            <w:noProof/>
          </w:rPr>
          <w:t>2</w:t>
        </w:r>
        <w:r w:rsidRPr="00AB1EF3">
          <w:rPr>
            <w:rStyle w:val="PageNumber"/>
            <w:rFonts w:ascii="Arial" w:hAnsi="Arial" w:cs="Arial"/>
          </w:rPr>
          <w:fldChar w:fldCharType="end"/>
        </w:r>
      </w:p>
    </w:sdtContent>
  </w:sdt>
  <w:p w:rsidR="00647B2E" w:rsidP="00647B2E" w:rsidRDefault="00000000" w14:paraId="3797D9B2" w14:textId="7777777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26115" w:rsidRDefault="00A26115" w14:paraId="260A62D4" w14:textId="77777777">
      <w:pPr>
        <w:spacing w:after="0" w:line="240" w:lineRule="auto"/>
      </w:pPr>
      <w:r>
        <w:separator/>
      </w:r>
    </w:p>
  </w:footnote>
  <w:footnote w:type="continuationSeparator" w:id="0">
    <w:p w:rsidR="00A26115" w:rsidRDefault="00A26115" w14:paraId="3B337676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C0F31"/>
    <w:multiLevelType w:val="hybridMultilevel"/>
    <w:tmpl w:val="791E0EF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4252B5D"/>
    <w:multiLevelType w:val="hybridMultilevel"/>
    <w:tmpl w:val="AEF2053C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6675DD4"/>
    <w:multiLevelType w:val="multilevel"/>
    <w:tmpl w:val="92A43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06E40530"/>
    <w:multiLevelType w:val="hybridMultilevel"/>
    <w:tmpl w:val="86364B20"/>
    <w:lvl w:ilvl="0" w:tplc="1009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A2616F4"/>
    <w:multiLevelType w:val="hybridMultilevel"/>
    <w:tmpl w:val="6C8EE626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hint="default" w:ascii="Symbol" w:hAnsi="Symbol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A516714"/>
    <w:multiLevelType w:val="hybridMultilevel"/>
    <w:tmpl w:val="489CFB1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1466ED1"/>
    <w:multiLevelType w:val="multilevel"/>
    <w:tmpl w:val="0B9C9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126D2541"/>
    <w:multiLevelType w:val="multilevel"/>
    <w:tmpl w:val="F3686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15272270"/>
    <w:multiLevelType w:val="hybridMultilevel"/>
    <w:tmpl w:val="A6208B98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56E6009"/>
    <w:multiLevelType w:val="hybridMultilevel"/>
    <w:tmpl w:val="ECCCF9B4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1CF76AB1"/>
    <w:multiLevelType w:val="multilevel"/>
    <w:tmpl w:val="B01EF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1EC22696"/>
    <w:multiLevelType w:val="hybridMultilevel"/>
    <w:tmpl w:val="F4842536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6C87C84"/>
    <w:multiLevelType w:val="hybridMultilevel"/>
    <w:tmpl w:val="88769A5A"/>
    <w:lvl w:ilvl="0" w:tplc="77C66D22">
      <w:start w:val="1"/>
      <w:numFmt w:val="bullet"/>
      <w:lvlText w:val=""/>
      <w:lvlJc w:val="left"/>
      <w:pPr>
        <w:ind w:left="227" w:hanging="227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3" w15:restartNumberingAfterBreak="0">
    <w:nsid w:val="27DF4645"/>
    <w:multiLevelType w:val="hybridMultilevel"/>
    <w:tmpl w:val="F4FCFD5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98781A"/>
    <w:multiLevelType w:val="hybridMultilevel"/>
    <w:tmpl w:val="489CFB1C"/>
    <w:lvl w:ilvl="0" w:tplc="04090001">
      <w:numFmt w:val="decimal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numFmt w:val="decimal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numFmt w:val="decimal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numFmt w:val="decimal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D182F18"/>
    <w:multiLevelType w:val="hybridMultilevel"/>
    <w:tmpl w:val="C990513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300621D3"/>
    <w:multiLevelType w:val="hybridMultilevel"/>
    <w:tmpl w:val="4CE093B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3F7D1F"/>
    <w:multiLevelType w:val="hybridMultilevel"/>
    <w:tmpl w:val="D1A64F0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33161C56"/>
    <w:multiLevelType w:val="hybridMultilevel"/>
    <w:tmpl w:val="9B84B648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3D4E0FEC"/>
    <w:multiLevelType w:val="hybridMultilevel"/>
    <w:tmpl w:val="052CBF52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0" w15:restartNumberingAfterBreak="0">
    <w:nsid w:val="3EB30726"/>
    <w:multiLevelType w:val="multilevel"/>
    <w:tmpl w:val="CAD29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1" w15:restartNumberingAfterBreak="0">
    <w:nsid w:val="3EE804EF"/>
    <w:multiLevelType w:val="hybridMultilevel"/>
    <w:tmpl w:val="0900879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40677821"/>
    <w:multiLevelType w:val="hybridMultilevel"/>
    <w:tmpl w:val="97B68D7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590CC4"/>
    <w:multiLevelType w:val="multilevel"/>
    <w:tmpl w:val="2D36C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44C51C9"/>
    <w:multiLevelType w:val="hybridMultilevel"/>
    <w:tmpl w:val="933CED94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45CB41B4"/>
    <w:multiLevelType w:val="hybridMultilevel"/>
    <w:tmpl w:val="9F1ED1C4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6" w15:restartNumberingAfterBreak="0">
    <w:nsid w:val="47777022"/>
    <w:multiLevelType w:val="hybridMultilevel"/>
    <w:tmpl w:val="36860FC2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482E4A6E"/>
    <w:multiLevelType w:val="hybridMultilevel"/>
    <w:tmpl w:val="59B62D0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49BF656F"/>
    <w:multiLevelType w:val="hybridMultilevel"/>
    <w:tmpl w:val="4316F06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4A346BB8"/>
    <w:multiLevelType w:val="hybridMultilevel"/>
    <w:tmpl w:val="6A445512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4C411CEB"/>
    <w:multiLevelType w:val="hybridMultilevel"/>
    <w:tmpl w:val="1DA00574"/>
    <w:lvl w:ilvl="0" w:tplc="10090001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1" w:tplc="10090003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2" w:tplc="10090005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plc="1009000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plc="10090003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5" w:tplc="10090005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plc="10090001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plc="10090003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 w:cs="Courier New"/>
      </w:rPr>
    </w:lvl>
    <w:lvl w:ilvl="8" w:tplc="10090005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w:abstractNumId="31" w15:restartNumberingAfterBreak="0">
    <w:nsid w:val="4EDC1E42"/>
    <w:multiLevelType w:val="hybridMultilevel"/>
    <w:tmpl w:val="08CE11F8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4F8F66D3"/>
    <w:multiLevelType w:val="multilevel"/>
    <w:tmpl w:val="17C8D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3" w15:restartNumberingAfterBreak="0">
    <w:nsid w:val="520723DC"/>
    <w:multiLevelType w:val="hybridMultilevel"/>
    <w:tmpl w:val="E2EC326E"/>
    <w:lvl w:ilvl="0" w:tplc="A3384BC8">
      <w:start w:val="1"/>
      <w:numFmt w:val="bullet"/>
      <w:lvlText w:val=""/>
      <w:lvlJc w:val="left"/>
      <w:pPr>
        <w:ind w:left="720" w:hanging="360"/>
      </w:pPr>
      <w:rPr>
        <w:rFonts w:hint="default" w:ascii="Symbol" w:hAnsi="Symbol"/>
        <w:b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59351297"/>
    <w:multiLevelType w:val="multilevel"/>
    <w:tmpl w:val="D3389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5" w15:restartNumberingAfterBreak="0">
    <w:nsid w:val="5C6B44A5"/>
    <w:multiLevelType w:val="hybridMultilevel"/>
    <w:tmpl w:val="5B46F8A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5D6A01B8"/>
    <w:multiLevelType w:val="hybridMultilevel"/>
    <w:tmpl w:val="2ADC91C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8107559"/>
    <w:multiLevelType w:val="hybridMultilevel"/>
    <w:tmpl w:val="67DCE7F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690772F3"/>
    <w:multiLevelType w:val="hybridMultilevel"/>
    <w:tmpl w:val="AA226746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9" w15:restartNumberingAfterBreak="0">
    <w:nsid w:val="6C525EBD"/>
    <w:multiLevelType w:val="hybridMultilevel"/>
    <w:tmpl w:val="91BC8082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0" w15:restartNumberingAfterBreak="0">
    <w:nsid w:val="70F375DB"/>
    <w:multiLevelType w:val="multilevel"/>
    <w:tmpl w:val="2FD8D6FC"/>
    <w:lvl w:ilvl="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hint="default" w:ascii="Wingdings" w:hAnsi="Wingdings"/>
        <w:sz w:val="20"/>
      </w:rPr>
    </w:lvl>
  </w:abstractNum>
  <w:abstractNum w:abstractNumId="41" w15:restartNumberingAfterBreak="0">
    <w:nsid w:val="71D9658A"/>
    <w:multiLevelType w:val="hybridMultilevel"/>
    <w:tmpl w:val="60C4B5A2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2" w15:restartNumberingAfterBreak="0">
    <w:nsid w:val="75BD30DD"/>
    <w:multiLevelType w:val="hybridMultilevel"/>
    <w:tmpl w:val="7BCCE700"/>
    <w:lvl w:ilvl="0" w:tplc="1009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3" w15:restartNumberingAfterBreak="0">
    <w:nsid w:val="764F1083"/>
    <w:multiLevelType w:val="hybridMultilevel"/>
    <w:tmpl w:val="2398F5E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4" w15:restartNumberingAfterBreak="0">
    <w:nsid w:val="76F310E6"/>
    <w:multiLevelType w:val="multilevel"/>
    <w:tmpl w:val="EAC63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5" w15:restartNumberingAfterBreak="0">
    <w:nsid w:val="7D353951"/>
    <w:multiLevelType w:val="hybridMultilevel"/>
    <w:tmpl w:val="4BF09F1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6" w15:restartNumberingAfterBreak="0">
    <w:nsid w:val="7F9D7834"/>
    <w:multiLevelType w:val="hybridMultilevel"/>
    <w:tmpl w:val="8154E21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111510733">
    <w:abstractNumId w:val="12"/>
  </w:num>
  <w:num w:numId="2" w16cid:durableId="764880770">
    <w:abstractNumId w:val="25"/>
  </w:num>
  <w:num w:numId="3" w16cid:durableId="1816406245">
    <w:abstractNumId w:val="19"/>
  </w:num>
  <w:num w:numId="4" w16cid:durableId="1420755102">
    <w:abstractNumId w:val="41"/>
  </w:num>
  <w:num w:numId="5" w16cid:durableId="123813338">
    <w:abstractNumId w:val="42"/>
  </w:num>
  <w:num w:numId="6" w16cid:durableId="325401546">
    <w:abstractNumId w:val="33"/>
  </w:num>
  <w:num w:numId="7" w16cid:durableId="203222542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63025274">
    <w:abstractNumId w:val="26"/>
  </w:num>
  <w:num w:numId="9" w16cid:durableId="47462792">
    <w:abstractNumId w:val="31"/>
  </w:num>
  <w:num w:numId="10" w16cid:durableId="209150619">
    <w:abstractNumId w:val="24"/>
  </w:num>
  <w:num w:numId="11" w16cid:durableId="2062903102">
    <w:abstractNumId w:val="11"/>
  </w:num>
  <w:num w:numId="12" w16cid:durableId="185752275">
    <w:abstractNumId w:val="9"/>
  </w:num>
  <w:num w:numId="13" w16cid:durableId="937371585">
    <w:abstractNumId w:val="37"/>
  </w:num>
  <w:num w:numId="14" w16cid:durableId="1522352515">
    <w:abstractNumId w:val="45"/>
  </w:num>
  <w:num w:numId="15" w16cid:durableId="378284008">
    <w:abstractNumId w:val="32"/>
  </w:num>
  <w:num w:numId="16" w16cid:durableId="1875345334">
    <w:abstractNumId w:val="10"/>
  </w:num>
  <w:num w:numId="17" w16cid:durableId="1381630779">
    <w:abstractNumId w:val="34"/>
  </w:num>
  <w:num w:numId="18" w16cid:durableId="43424779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242428">
    <w:abstractNumId w:val="6"/>
  </w:num>
  <w:num w:numId="20" w16cid:durableId="412359471">
    <w:abstractNumId w:val="44"/>
  </w:num>
  <w:num w:numId="21" w16cid:durableId="437481186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12961967">
    <w:abstractNumId w:val="1"/>
  </w:num>
  <w:num w:numId="23" w16cid:durableId="352152971">
    <w:abstractNumId w:val="39"/>
  </w:num>
  <w:num w:numId="24" w16cid:durableId="2069111513">
    <w:abstractNumId w:val="38"/>
  </w:num>
  <w:num w:numId="25" w16cid:durableId="1227687186">
    <w:abstractNumId w:val="30"/>
  </w:num>
  <w:num w:numId="26" w16cid:durableId="72922936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75709374">
    <w:abstractNumId w:val="5"/>
  </w:num>
  <w:num w:numId="28" w16cid:durableId="579028255">
    <w:abstractNumId w:val="28"/>
  </w:num>
  <w:num w:numId="29" w16cid:durableId="1113551635">
    <w:abstractNumId w:val="14"/>
  </w:num>
  <w:num w:numId="30" w16cid:durableId="1967543436">
    <w:abstractNumId w:val="27"/>
  </w:num>
  <w:num w:numId="31" w16cid:durableId="2098137591">
    <w:abstractNumId w:val="46"/>
  </w:num>
  <w:num w:numId="32" w16cid:durableId="603203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813184545">
    <w:abstractNumId w:val="0"/>
  </w:num>
  <w:num w:numId="34" w16cid:durableId="208633912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43759482">
    <w:abstractNumId w:val="15"/>
  </w:num>
  <w:num w:numId="36" w16cid:durableId="1962295361">
    <w:abstractNumId w:val="21"/>
  </w:num>
  <w:num w:numId="37" w16cid:durableId="347099632">
    <w:abstractNumId w:val="17"/>
  </w:num>
  <w:num w:numId="38" w16cid:durableId="115222539">
    <w:abstractNumId w:val="18"/>
  </w:num>
  <w:num w:numId="39" w16cid:durableId="2093041141">
    <w:abstractNumId w:val="40"/>
  </w:num>
  <w:num w:numId="40" w16cid:durableId="1848404912">
    <w:abstractNumId w:val="20"/>
  </w:num>
  <w:num w:numId="41" w16cid:durableId="1194924620">
    <w:abstractNumId w:val="2"/>
  </w:num>
  <w:num w:numId="42" w16cid:durableId="736707338">
    <w:abstractNumId w:val="43"/>
  </w:num>
  <w:num w:numId="43" w16cid:durableId="1721172220">
    <w:abstractNumId w:val="41"/>
  </w:num>
  <w:num w:numId="44" w16cid:durableId="223491891">
    <w:abstractNumId w:val="3"/>
  </w:num>
  <w:num w:numId="45" w16cid:durableId="1698386185">
    <w:abstractNumId w:val="35"/>
  </w:num>
  <w:num w:numId="46" w16cid:durableId="2120681662">
    <w:abstractNumId w:val="10"/>
  </w:num>
  <w:num w:numId="47" w16cid:durableId="1346589997">
    <w:abstractNumId w:val="34"/>
  </w:num>
  <w:num w:numId="48" w16cid:durableId="980309583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9" w16cid:durableId="1828595649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28061130">
    <w:abstractNumId w:val="2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EF3"/>
    <w:rsid w:val="00041332"/>
    <w:rsid w:val="0004510E"/>
    <w:rsid w:val="000677AA"/>
    <w:rsid w:val="0007027E"/>
    <w:rsid w:val="00084C65"/>
    <w:rsid w:val="00093A67"/>
    <w:rsid w:val="000A6D3E"/>
    <w:rsid w:val="000F131A"/>
    <w:rsid w:val="00102E59"/>
    <w:rsid w:val="00117291"/>
    <w:rsid w:val="00123F5C"/>
    <w:rsid w:val="00146F9E"/>
    <w:rsid w:val="001567E3"/>
    <w:rsid w:val="00156AA7"/>
    <w:rsid w:val="001E0961"/>
    <w:rsid w:val="001F27D0"/>
    <w:rsid w:val="00230EB1"/>
    <w:rsid w:val="00233812"/>
    <w:rsid w:val="00246200"/>
    <w:rsid w:val="00261D93"/>
    <w:rsid w:val="00290455"/>
    <w:rsid w:val="002A3E95"/>
    <w:rsid w:val="002B4CA5"/>
    <w:rsid w:val="002C39BC"/>
    <w:rsid w:val="002C5980"/>
    <w:rsid w:val="002D57DD"/>
    <w:rsid w:val="00303A90"/>
    <w:rsid w:val="00316EDC"/>
    <w:rsid w:val="003237D0"/>
    <w:rsid w:val="00346F85"/>
    <w:rsid w:val="00351216"/>
    <w:rsid w:val="003632B2"/>
    <w:rsid w:val="00375AD8"/>
    <w:rsid w:val="003857A7"/>
    <w:rsid w:val="00391AB2"/>
    <w:rsid w:val="003E323D"/>
    <w:rsid w:val="003E37A1"/>
    <w:rsid w:val="003E4FDC"/>
    <w:rsid w:val="003F5FD3"/>
    <w:rsid w:val="004109CC"/>
    <w:rsid w:val="0042006A"/>
    <w:rsid w:val="00437AE5"/>
    <w:rsid w:val="00462286"/>
    <w:rsid w:val="0047545B"/>
    <w:rsid w:val="004774A2"/>
    <w:rsid w:val="00493BAC"/>
    <w:rsid w:val="004A34EC"/>
    <w:rsid w:val="004A7554"/>
    <w:rsid w:val="004D43F9"/>
    <w:rsid w:val="004E3581"/>
    <w:rsid w:val="004E7A0F"/>
    <w:rsid w:val="005318DA"/>
    <w:rsid w:val="00547B78"/>
    <w:rsid w:val="0055316C"/>
    <w:rsid w:val="0056334D"/>
    <w:rsid w:val="0057194D"/>
    <w:rsid w:val="005752D8"/>
    <w:rsid w:val="0057616D"/>
    <w:rsid w:val="00581D20"/>
    <w:rsid w:val="005A4E60"/>
    <w:rsid w:val="005C0428"/>
    <w:rsid w:val="005C6C72"/>
    <w:rsid w:val="006150B1"/>
    <w:rsid w:val="00626530"/>
    <w:rsid w:val="00640F21"/>
    <w:rsid w:val="0066303C"/>
    <w:rsid w:val="006A29E8"/>
    <w:rsid w:val="006F65AC"/>
    <w:rsid w:val="00714DDA"/>
    <w:rsid w:val="0073244D"/>
    <w:rsid w:val="007502C0"/>
    <w:rsid w:val="0075572A"/>
    <w:rsid w:val="007971FA"/>
    <w:rsid w:val="007C48E6"/>
    <w:rsid w:val="00800242"/>
    <w:rsid w:val="00805E3C"/>
    <w:rsid w:val="00850632"/>
    <w:rsid w:val="008641C4"/>
    <w:rsid w:val="0088636E"/>
    <w:rsid w:val="00890A8C"/>
    <w:rsid w:val="008926FB"/>
    <w:rsid w:val="008972DF"/>
    <w:rsid w:val="008A354E"/>
    <w:rsid w:val="008A4743"/>
    <w:rsid w:val="008B58E8"/>
    <w:rsid w:val="008B781B"/>
    <w:rsid w:val="008D480D"/>
    <w:rsid w:val="008F6CEA"/>
    <w:rsid w:val="00941BCA"/>
    <w:rsid w:val="00943C7E"/>
    <w:rsid w:val="00966B42"/>
    <w:rsid w:val="00971251"/>
    <w:rsid w:val="00986AC3"/>
    <w:rsid w:val="009B1A66"/>
    <w:rsid w:val="009B2B76"/>
    <w:rsid w:val="009B516C"/>
    <w:rsid w:val="009E6C15"/>
    <w:rsid w:val="00A26115"/>
    <w:rsid w:val="00A4700D"/>
    <w:rsid w:val="00A4773F"/>
    <w:rsid w:val="00A9112D"/>
    <w:rsid w:val="00AB1EF3"/>
    <w:rsid w:val="00AB38E9"/>
    <w:rsid w:val="00AC7AA8"/>
    <w:rsid w:val="00AD0B78"/>
    <w:rsid w:val="00AE0253"/>
    <w:rsid w:val="00AE27F4"/>
    <w:rsid w:val="00B10E0F"/>
    <w:rsid w:val="00B15E83"/>
    <w:rsid w:val="00B27C53"/>
    <w:rsid w:val="00B452CF"/>
    <w:rsid w:val="00B60331"/>
    <w:rsid w:val="00B63C08"/>
    <w:rsid w:val="00B957AF"/>
    <w:rsid w:val="00BC388F"/>
    <w:rsid w:val="00BF01DB"/>
    <w:rsid w:val="00C3237C"/>
    <w:rsid w:val="00C32B1D"/>
    <w:rsid w:val="00C53AFD"/>
    <w:rsid w:val="00C8320E"/>
    <w:rsid w:val="00CA4D0A"/>
    <w:rsid w:val="00CC1951"/>
    <w:rsid w:val="00CD7CE7"/>
    <w:rsid w:val="00CE078B"/>
    <w:rsid w:val="00CE391C"/>
    <w:rsid w:val="00D200E9"/>
    <w:rsid w:val="00D35871"/>
    <w:rsid w:val="00D36A68"/>
    <w:rsid w:val="00D775D3"/>
    <w:rsid w:val="00D83F78"/>
    <w:rsid w:val="00DA0C0D"/>
    <w:rsid w:val="00DC4AD2"/>
    <w:rsid w:val="00DC6C2A"/>
    <w:rsid w:val="00DD5832"/>
    <w:rsid w:val="00E22936"/>
    <w:rsid w:val="00E61833"/>
    <w:rsid w:val="00E739A8"/>
    <w:rsid w:val="00EB3EDF"/>
    <w:rsid w:val="00EF75DF"/>
    <w:rsid w:val="00F00945"/>
    <w:rsid w:val="00F356BD"/>
    <w:rsid w:val="00F35A1A"/>
    <w:rsid w:val="00F46167"/>
    <w:rsid w:val="00F528EC"/>
    <w:rsid w:val="00F86A34"/>
    <w:rsid w:val="00FC01EF"/>
    <w:rsid w:val="00FC567A"/>
    <w:rsid w:val="00FC752D"/>
    <w:rsid w:val="00FD4568"/>
    <w:rsid w:val="00FE4428"/>
    <w:rsid w:val="00FE520C"/>
    <w:rsid w:val="00FF6DB1"/>
    <w:rsid w:val="05C6E58B"/>
    <w:rsid w:val="0847E474"/>
    <w:rsid w:val="6B60E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AAF2F1"/>
  <w15:chartTrackingRefBased/>
  <w15:docId w15:val="{100D4B9C-863E-4B98-9D22-AB48C4595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Light1" w:customStyle="1">
    <w:name w:val="Table Grid Light1"/>
    <w:basedOn w:val="TableNormal"/>
    <w:next w:val="TableGridLight"/>
    <w:uiPriority w:val="40"/>
    <w:rsid w:val="00AB1EF3"/>
    <w:pPr>
      <w:spacing w:after="0" w:line="240" w:lineRule="auto"/>
    </w:pPr>
    <w:rPr>
      <w:sz w:val="24"/>
      <w:szCs w:val="24"/>
      <w:lang w:val="en-US"/>
    </w:rPr>
    <w:tblPr>
      <w:tblBorders>
        <w:top w:val="single" w:color="BFBFBF" w:sz="4" w:space="0"/>
        <w:left w:val="single" w:color="BFBFBF" w:sz="4" w:space="0"/>
        <w:bottom w:val="single" w:color="BFBFBF" w:sz="4" w:space="0"/>
        <w:right w:val="single" w:color="BFBFBF" w:sz="4" w:space="0"/>
        <w:insideH w:val="single" w:color="BFBFBF" w:sz="4" w:space="0"/>
        <w:insideV w:val="single" w:color="BFBFBF" w:sz="4" w:space="0"/>
      </w:tblBorders>
    </w:tblPr>
  </w:style>
  <w:style w:type="paragraph" w:styleId="Footer">
    <w:name w:val="footer"/>
    <w:basedOn w:val="Normal"/>
    <w:link w:val="FooterChar"/>
    <w:uiPriority w:val="99"/>
    <w:unhideWhenUsed/>
    <w:rsid w:val="00AB1EF3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FooterChar" w:customStyle="1">
    <w:name w:val="Footer Char"/>
    <w:basedOn w:val="DefaultParagraphFont"/>
    <w:link w:val="Footer"/>
    <w:uiPriority w:val="99"/>
    <w:rsid w:val="00AB1EF3"/>
    <w:rPr>
      <w:rFonts w:ascii="Times New Roman" w:hAnsi="Times New Roman" w:eastAsia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AB1EF3"/>
  </w:style>
  <w:style w:type="table" w:styleId="TableGridLight">
    <w:name w:val="Grid Table Light"/>
    <w:basedOn w:val="TableNormal"/>
    <w:uiPriority w:val="40"/>
    <w:rsid w:val="00AB1EF3"/>
    <w:pPr>
      <w:spacing w:after="0"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paragraph" w:styleId="ListParagraph">
    <w:name w:val="List Paragraph"/>
    <w:basedOn w:val="Normal"/>
    <w:uiPriority w:val="34"/>
    <w:qFormat/>
    <w:rsid w:val="00971251"/>
    <w:pPr>
      <w:spacing w:after="200" w:line="276" w:lineRule="auto"/>
      <w:ind w:left="720"/>
      <w:contextualSpacing/>
    </w:pPr>
    <w:rPr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DD5832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semiHidden/>
    <w:rsid w:val="00DD5832"/>
  </w:style>
  <w:style w:type="paragraph" w:styleId="NoSpacing">
    <w:name w:val="No Spacing"/>
    <w:uiPriority w:val="1"/>
    <w:qFormat/>
    <w:rsid w:val="001F27D0"/>
    <w:pPr>
      <w:spacing w:after="0" w:line="240" w:lineRule="auto"/>
    </w:pPr>
    <w:rPr>
      <w:rFonts w:ascii="Times New Roman" w:hAnsi="Times New Roman" w:eastAsia="Times New Roman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8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3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7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0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2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glossaryDocument" Target="glossary/document.xml" Id="Rf66e9f86778a4c00" 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34d579-9557-4170-96c3-b6e57ef1e41a}"/>
      </w:docPartPr>
      <w:docPartBody>
        <w:p w14:paraId="52651E8D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772CA118805F489F270699A999279A" ma:contentTypeVersion="11" ma:contentTypeDescription="Create a new document." ma:contentTypeScope="" ma:versionID="f6a47f5338f15722a4098945f8156e9d">
  <xsd:schema xmlns:xsd="http://www.w3.org/2001/XMLSchema" xmlns:xs="http://www.w3.org/2001/XMLSchema" xmlns:p="http://schemas.microsoft.com/office/2006/metadata/properties" xmlns:ns2="1d00b7c0-3712-4960-8016-7870f37d0f3d" xmlns:ns3="ef219ebc-efd0-4ca7-a292-e638eccdec77" targetNamespace="http://schemas.microsoft.com/office/2006/metadata/properties" ma:root="true" ma:fieldsID="adffd072386dfc3e294ab8836cdad9d3" ns2:_="" ns3:_="">
    <xsd:import namespace="1d00b7c0-3712-4960-8016-7870f37d0f3d"/>
    <xsd:import namespace="ef219ebc-efd0-4ca7-a292-e638eccdec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00b7c0-3712-4960-8016-7870f37d0f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693bdb56-2758-4a91-bcc0-0fd446014a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219ebc-efd0-4ca7-a292-e638eccdec7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513e23e-2986-491a-a6c2-83f0cf22a4a8}" ma:internalName="TaxCatchAll" ma:showField="CatchAllData" ma:web="ef219ebc-efd0-4ca7-a292-e638eccdec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d00b7c0-3712-4960-8016-7870f37d0f3d">
      <Terms xmlns="http://schemas.microsoft.com/office/infopath/2007/PartnerControls"/>
    </lcf76f155ced4ddcb4097134ff3c332f>
    <TaxCatchAll xmlns="ef219ebc-efd0-4ca7-a292-e638eccdec77" xsi:nil="true"/>
  </documentManagement>
</p:properties>
</file>

<file path=customXml/itemProps1.xml><?xml version="1.0" encoding="utf-8"?>
<ds:datastoreItem xmlns:ds="http://schemas.openxmlformats.org/officeDocument/2006/customXml" ds:itemID="{EE292F02-1200-49D3-B550-AD2F3C670D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BB9818-9F1A-4300-8F31-468269874242}"/>
</file>

<file path=customXml/itemProps3.xml><?xml version="1.0" encoding="utf-8"?>
<ds:datastoreItem xmlns:ds="http://schemas.openxmlformats.org/officeDocument/2006/customXml" ds:itemID="{0A983BCE-9069-4D4F-A855-CE41560CCAFE}">
  <ds:schemaRefs>
    <ds:schemaRef ds:uri="http://schemas.microsoft.com/office/2006/metadata/properties"/>
    <ds:schemaRef ds:uri="http://schemas.microsoft.com/office/infopath/2007/PartnerControls"/>
    <ds:schemaRef ds:uri="1d00b7c0-3712-4960-8016-7870f37d0f3d"/>
    <ds:schemaRef ds:uri="ef219ebc-efd0-4ca7-a292-e638eccdec77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Shemley</dc:creator>
  <cp:keywords/>
  <dc:description/>
  <cp:lastModifiedBy>Cynthia Colpitts</cp:lastModifiedBy>
  <cp:revision>5</cp:revision>
  <dcterms:created xsi:type="dcterms:W3CDTF">2023-06-26T13:40:00Z</dcterms:created>
  <dcterms:modified xsi:type="dcterms:W3CDTF">2023-07-10T18:07:01Z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0x0101009C772CA118805F489F270699A999279A</vt:lpwstr>
  </property>
  <property fmtid="{D5CDD505-2E9C-101B-9397-08002B2CF9AE}" pid="3" name="MediaServiceImageTags">
    <vt:lpwstr/>
  </property>
</Properties>
</file>