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5"/>
        <w:gridCol w:w="3555"/>
      </w:tblGrid>
      <w:tr w:rsidR="4751DBDE" w:rsidTr="4751DBDE" w14:paraId="457B54C9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4751DBDE" w:rsidP="4751DBDE" w:rsidRDefault="4751DBDE" w14:paraId="16CB5463" w14:textId="12773A56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="4751DBDE">
              <w:drawing>
                <wp:inline wp14:editId="33EBF234" wp14:anchorId="20956A3A">
                  <wp:extent cx="942975" cy="942975"/>
                  <wp:effectExtent l="0" t="0" r="0" b="0"/>
                  <wp:docPr id="81099934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98397f6473e487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4751DBDE" w:rsidP="4751DBDE" w:rsidRDefault="4751DBDE" w14:paraId="0DAF7810" w14:textId="479827BC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751DBDE" w:rsidP="4751DBDE" w:rsidRDefault="4751DBDE" w14:paraId="6884DBEA" w14:textId="462EF5C4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4751DBDE" w:rsidR="4751DBDE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35 MacDonald Ave, </w:t>
            </w:r>
          </w:p>
          <w:p w:rsidR="4751DBDE" w:rsidP="4751DBDE" w:rsidRDefault="4751DBDE" w14:paraId="01C3CE93" w14:textId="02DE5E5B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4751DBDE" w:rsidR="4751DBDE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Dartmouth, NS, B3B 1C6 </w:t>
            </w:r>
          </w:p>
          <w:p w:rsidR="4751DBDE" w:rsidP="4751DBDE" w:rsidRDefault="4751DBDE" w14:paraId="5DAD4CC8" w14:textId="2D63AB05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4751DBDE" w:rsidR="4751DBDE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Tel: 902 468 6696 </w:t>
            </w:r>
          </w:p>
          <w:p w:rsidR="4751DBDE" w:rsidP="4751DBDE" w:rsidRDefault="4751DBDE" w14:paraId="2025F034" w14:textId="4E94BF6E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4751DBDE" w:rsidR="4751DBDE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Toll Free NS: 1 800 971 3888 </w:t>
            </w:r>
          </w:p>
          <w:p w:rsidR="4751DBDE" w:rsidP="4751DBDE" w:rsidRDefault="4751DBDE" w14:paraId="75628BAB" w14:textId="71CE60EC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51DBDE" w:rsidR="4751DBDE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  <w:lang w:val="en-US"/>
              </w:rPr>
              <w:t xml:space="preserve">Web: </w:t>
            </w:r>
            <w:hyperlink r:id="Ra264824bbec0498b">
              <w:r w:rsidRPr="4751DBDE" w:rsidR="4751DBDE">
                <w:rPr>
                  <w:rStyle w:val="Hyperlink"/>
                  <w:rFonts w:ascii="Abadi" w:hAnsi="Abadi" w:eastAsia="Abadi" w:cs="Abad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18"/>
                  <w:szCs w:val="18"/>
                  <w:lang w:val="en-US"/>
                </w:rPr>
                <w:t>www.constructionsafetyns.ca</w:t>
              </w:r>
            </w:hyperlink>
            <w:r w:rsidRPr="4751DBDE" w:rsidR="4751DBDE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</w:tr>
    </w:tbl>
    <w:p w:rsidRPr="00D52CFD" w:rsidR="006C6B01" w:rsidP="4751DBDE" w:rsidRDefault="00D52CFD" w14:paraId="62C81CD5" w14:textId="68E79055">
      <w:pPr>
        <w:jc w:val="center"/>
        <w:rPr>
          <w:b w:val="1"/>
          <w:bCs w:val="1"/>
          <w:sz w:val="44"/>
          <w:szCs w:val="44"/>
        </w:rPr>
      </w:pPr>
      <w:r w:rsidRPr="4751DBDE" w:rsidR="00D52CFD">
        <w:rPr>
          <w:b w:val="1"/>
          <w:bCs w:val="1"/>
          <w:sz w:val="44"/>
          <w:szCs w:val="44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2258"/>
        <w:gridCol w:w="2105"/>
        <w:gridCol w:w="1820"/>
        <w:gridCol w:w="1517"/>
      </w:tblGrid>
      <w:tr w:rsidR="004A600B" w:rsidTr="004A600B" w14:paraId="206189B2" w14:textId="3531F6CA">
        <w:tc>
          <w:tcPr>
            <w:tcW w:w="1876" w:type="dxa"/>
          </w:tcPr>
          <w:p w:rsidRPr="00D3026B" w:rsidR="004A600B" w:rsidP="001E6B4F" w:rsidRDefault="004A600B" w14:paraId="32070FF1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:rsidRPr="00923F1B" w:rsidR="004A600B" w:rsidP="004A600B" w:rsidRDefault="004A600B" w14:paraId="53FB4DFE" w14:textId="77777777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923F1B">
              <w:rPr>
                <w:rFonts w:ascii="Calibri" w:hAnsi="Calibri" w:eastAsia="Calibri" w:cs="Calibri"/>
                <w:b/>
                <w:sz w:val="24"/>
                <w:szCs w:val="24"/>
              </w:rPr>
              <w:t>Power and Hand Tool Use</w:t>
            </w:r>
          </w:p>
        </w:tc>
        <w:tc>
          <w:tcPr>
            <w:tcW w:w="2258" w:type="dxa"/>
          </w:tcPr>
          <w:p w:rsidR="004A600B" w:rsidP="001E6B4F" w:rsidRDefault="004A600B" w14:paraId="6AEBE103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:rsidRPr="00D3026B" w:rsidR="004A600B" w:rsidP="001E6B4F" w:rsidRDefault="004A600B" w14:paraId="762424D3" w14:textId="587D0E80">
            <w:pPr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A600B" w:rsidP="001E6B4F" w:rsidRDefault="004A600B" w14:paraId="63A5B2DA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:rsidRPr="00D3026B" w:rsidR="004A600B" w:rsidP="001E6B4F" w:rsidRDefault="004A600B" w14:paraId="66CB4D4E" w14:textId="50A21ABE">
            <w:pPr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4A600B" w:rsidP="001E6B4F" w:rsidRDefault="004A600B" w14:paraId="6133CF0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By:</w:t>
            </w:r>
          </w:p>
          <w:p w:rsidRPr="00D3026B" w:rsidR="004A600B" w:rsidP="001E6B4F" w:rsidRDefault="004A600B" w14:paraId="1A1D5C10" w14:textId="063CAFE0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4A600B" w:rsidP="001E6B4F" w:rsidRDefault="004A600B" w14:paraId="591B454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Date:</w:t>
            </w:r>
          </w:p>
          <w:p w:rsidR="004A600B" w:rsidP="001E6B4F" w:rsidRDefault="004A600B" w14:paraId="58D56073" w14:textId="2EC5109E">
            <w:pPr>
              <w:rPr>
                <w:sz w:val="24"/>
                <w:szCs w:val="24"/>
              </w:rPr>
            </w:pPr>
          </w:p>
        </w:tc>
      </w:tr>
    </w:tbl>
    <w:p w:rsidRPr="00134D66" w:rsidR="006C6B01" w:rsidP="006C6B01" w:rsidRDefault="006C6B01" w14:paraId="58EC3BC4" w14:textId="77777777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880B0A" w:rsidR="00F76987" w:rsidTr="00D52CFD" w14:paraId="54A4FED7" w14:textId="77777777">
        <w:tc>
          <w:tcPr>
            <w:tcW w:w="2394" w:type="dxa"/>
          </w:tcPr>
          <w:p w:rsidRPr="00592C87" w:rsidR="00F76987" w:rsidP="003B5278" w:rsidRDefault="00F76987" w14:paraId="79BDC0B1" w14:textId="77777777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Risk of eye injury from flying particles.</w:t>
            </w:r>
          </w:p>
        </w:tc>
        <w:tc>
          <w:tcPr>
            <w:tcW w:w="2394" w:type="dxa"/>
          </w:tcPr>
          <w:p w:rsidRPr="00592C87" w:rsidR="00F76987" w:rsidP="003B5278" w:rsidRDefault="00F76987" w14:paraId="7F96351E" w14:textId="77777777">
            <w:pPr>
              <w:rPr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Use of various machinery and tools</w:t>
            </w:r>
          </w:p>
        </w:tc>
        <w:tc>
          <w:tcPr>
            <w:tcW w:w="2394" w:type="dxa"/>
          </w:tcPr>
          <w:p w:rsidRPr="00F76987" w:rsidR="00F76987" w:rsidP="003B5278" w:rsidRDefault="00F76987" w14:paraId="4080B29D" w14:textId="77777777">
            <w:pPr>
              <w:rPr>
                <w:rFonts w:cs="Times New Roman"/>
                <w:sz w:val="24"/>
                <w:szCs w:val="24"/>
              </w:rPr>
            </w:pPr>
            <w:r w:rsidRPr="00F76987">
              <w:rPr>
                <w:rFonts w:cs="Times New Roman"/>
                <w:sz w:val="24"/>
                <w:szCs w:val="24"/>
              </w:rPr>
              <w:t>Electric shock</w:t>
            </w:r>
          </w:p>
        </w:tc>
        <w:tc>
          <w:tcPr>
            <w:tcW w:w="2394" w:type="dxa"/>
          </w:tcPr>
          <w:p w:rsidRPr="00592C87" w:rsidR="00F76987" w:rsidP="003B5278" w:rsidRDefault="00F76987" w14:paraId="24510E79" w14:textId="77777777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Working with </w:t>
            </w:r>
            <w:hyperlink w:history="1" r:id="rId7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hand tools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hyperlink w:history="1" r:id="rId8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powered tools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 and heavy powered equipment</w:t>
            </w:r>
          </w:p>
        </w:tc>
      </w:tr>
      <w:tr w:rsidRPr="00880B0A" w:rsidR="00F76987" w:rsidTr="00D52CFD" w14:paraId="4AD9FF7B" w14:textId="77777777">
        <w:tc>
          <w:tcPr>
            <w:tcW w:w="2394" w:type="dxa"/>
          </w:tcPr>
          <w:p w:rsidRPr="00F76987" w:rsidR="00F76987" w:rsidP="003B5278" w:rsidRDefault="00F76987" w14:paraId="58D15180" w14:textId="77777777">
            <w:pPr>
              <w:rPr>
                <w:rFonts w:cstheme="minorHAnsi"/>
                <w:sz w:val="24"/>
                <w:szCs w:val="24"/>
              </w:rPr>
            </w:pPr>
            <w:r w:rsidRPr="00F76987">
              <w:rPr>
                <w:rFonts w:cstheme="minorHAnsi"/>
                <w:sz w:val="24"/>
                <w:szCs w:val="24"/>
              </w:rPr>
              <w:t>Repetitive motion strain</w:t>
            </w:r>
          </w:p>
        </w:tc>
        <w:tc>
          <w:tcPr>
            <w:tcW w:w="2394" w:type="dxa"/>
          </w:tcPr>
          <w:p w:rsidRPr="00592C87" w:rsidR="00F76987" w:rsidP="003B5278" w:rsidRDefault="00F76987" w14:paraId="71307BB5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Pr="00F76987" w:rsidR="00F76987" w:rsidP="003B5278" w:rsidRDefault="00F76987" w14:paraId="6C06B148" w14:textId="777777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592C87" w:rsidR="00F76987" w:rsidP="003B5278" w:rsidRDefault="00F76987" w14:paraId="57CC11F6" w14:textId="77490AC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C6B01" w:rsidP="006C6B01" w:rsidRDefault="006C6B01" w14:paraId="282AE7DA" w14:textId="77777777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6A21B5" w:rsidR="00F76987" w:rsidTr="00D52CFD" w14:paraId="518F99CB" w14:textId="77777777">
        <w:tc>
          <w:tcPr>
            <w:tcW w:w="2394" w:type="dxa"/>
          </w:tcPr>
          <w:p w:rsidRPr="00BC1050" w:rsidR="00F76987" w:rsidP="003B5278" w:rsidRDefault="00F76987" w14:paraId="110D6BB1" w14:textId="777777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Hearing Protection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394" w:type="dxa"/>
          </w:tcPr>
          <w:p w:rsidRPr="00BC1050" w:rsidR="00F76987" w:rsidP="003B5278" w:rsidRDefault="00F76987" w14:paraId="4AE9227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Protection</w:t>
            </w:r>
          </w:p>
        </w:tc>
        <w:tc>
          <w:tcPr>
            <w:tcW w:w="2394" w:type="dxa"/>
          </w:tcPr>
          <w:p w:rsidRPr="00BC1050" w:rsidR="00F76987" w:rsidP="003B5278" w:rsidRDefault="00F76987" w14:paraId="6CDB2B4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:rsidRPr="00BC1050" w:rsidR="00F76987" w:rsidP="003B5278" w:rsidRDefault="00F76987" w14:paraId="2F184804" w14:textId="3F8CBF6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Fall </w:t>
            </w:r>
            <w:r w:rsidR="00C22538">
              <w:rPr>
                <w:rFonts w:cs="Times New Roman"/>
                <w:sz w:val="24"/>
                <w:szCs w:val="24"/>
              </w:rPr>
              <w:t>Arrest Equipment</w:t>
            </w:r>
          </w:p>
        </w:tc>
      </w:tr>
      <w:tr w:rsidRPr="006A21B5" w:rsidR="00F76987" w:rsidTr="00D52CFD" w14:paraId="4556934F" w14:textId="77777777">
        <w:tc>
          <w:tcPr>
            <w:tcW w:w="2394" w:type="dxa"/>
          </w:tcPr>
          <w:p w:rsidRPr="00BC1050" w:rsidR="00F76987" w:rsidP="003B5278" w:rsidRDefault="00F76987" w14:paraId="0D0BE08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 Equipment</w:t>
            </w:r>
          </w:p>
        </w:tc>
        <w:tc>
          <w:tcPr>
            <w:tcW w:w="2394" w:type="dxa"/>
          </w:tcPr>
          <w:p w:rsidRPr="00BC1050" w:rsidR="00F76987" w:rsidP="003B5278" w:rsidRDefault="00F76987" w14:paraId="1BB093F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Protection </w:t>
            </w:r>
          </w:p>
        </w:tc>
        <w:tc>
          <w:tcPr>
            <w:tcW w:w="2394" w:type="dxa"/>
          </w:tcPr>
          <w:p w:rsidRPr="00BC1050" w:rsidR="00F76987" w:rsidP="003B5278" w:rsidRDefault="00F76987" w14:paraId="6028980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Protection </w:t>
            </w:r>
          </w:p>
        </w:tc>
        <w:tc>
          <w:tcPr>
            <w:tcW w:w="2394" w:type="dxa"/>
          </w:tcPr>
          <w:p w:rsidRPr="00BC1050" w:rsidR="00F76987" w:rsidP="003B5278" w:rsidRDefault="00F76987" w14:paraId="105C708D" w14:textId="7777777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80B0A" w:rsidRDefault="00880B0A" w14:paraId="255E1F7C" w14:textId="77777777"/>
    <w:p w:rsidR="00923F1B" w:rsidRDefault="00411366" w14:paraId="0F33C2A4" w14:textId="33FA7A5A">
      <w:pPr>
        <w:rPr>
          <w:b/>
        </w:rPr>
      </w:pPr>
      <w:r w:rsidRPr="00411366">
        <w:rPr>
          <w:b/>
        </w:rPr>
        <w:t>What are some good general safe work practices?</w:t>
      </w:r>
    </w:p>
    <w:p w:rsidRPr="00923F1B" w:rsidR="00923F1B" w:rsidP="00923F1B" w:rsidRDefault="00923F1B" w14:paraId="4FBEB6CA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 xml:space="preserve">ensure Electrical </w:t>
      </w:r>
      <w:r w:rsidR="00DD7955">
        <w:rPr>
          <w:rFonts w:cstheme="minorHAnsi"/>
          <w:sz w:val="24"/>
          <w:szCs w:val="24"/>
        </w:rPr>
        <w:t xml:space="preserve">tools </w:t>
      </w:r>
      <w:r w:rsidRPr="00923F1B" w:rsidR="00DD7955">
        <w:rPr>
          <w:rFonts w:ascii="Calibri" w:hAnsi="Calibri" w:eastAsia="Calibri" w:cs="Calibri"/>
          <w:sz w:val="24"/>
          <w:szCs w:val="24"/>
        </w:rPr>
        <w:t>have</w:t>
      </w:r>
      <w:r w:rsidRPr="00923F1B">
        <w:rPr>
          <w:rFonts w:ascii="Calibri" w:hAnsi="Calibri" w:eastAsia="Calibri" w:cs="Calibri"/>
          <w:sz w:val="24"/>
          <w:szCs w:val="24"/>
        </w:rPr>
        <w:t xml:space="preserve"> 3 wire (grounding) cord and plug, excluding double insulated tools. </w:t>
      </w:r>
    </w:p>
    <w:p w:rsidRPr="00923F1B" w:rsidR="00923F1B" w:rsidP="00923F1B" w:rsidRDefault="00923F1B" w14:paraId="62773979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g</w:t>
      </w:r>
      <w:r w:rsidRPr="00923F1B">
        <w:rPr>
          <w:rFonts w:ascii="Calibri" w:hAnsi="Calibri" w:eastAsia="Calibri" w:cs="Calibri"/>
          <w:sz w:val="24"/>
          <w:szCs w:val="24"/>
        </w:rPr>
        <w:t>rinder discs, buffers and stones to be used only for designed application and at rated speed.</w:t>
      </w:r>
    </w:p>
    <w:p w:rsidRPr="00923F1B" w:rsidR="00923F1B" w:rsidP="00923F1B" w:rsidRDefault="00923F1B" w14:paraId="12E4CBD9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stationary grinders </w:t>
      </w:r>
      <w:r w:rsidRPr="00923F1B">
        <w:rPr>
          <w:rFonts w:ascii="Calibri" w:hAnsi="Calibri" w:eastAsia="Calibri" w:cs="Calibri"/>
          <w:sz w:val="24"/>
          <w:szCs w:val="24"/>
        </w:rPr>
        <w:t>have properly adjusted tool rests and stones to be properly dressed.</w:t>
      </w:r>
    </w:p>
    <w:p w:rsidRPr="00923F1B" w:rsidR="00923F1B" w:rsidP="00923F1B" w:rsidRDefault="00923F1B" w14:paraId="6E6D0518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angle grinders </w:t>
      </w:r>
      <w:r w:rsidRPr="00923F1B">
        <w:rPr>
          <w:rFonts w:cstheme="minorHAnsi"/>
          <w:sz w:val="24"/>
          <w:szCs w:val="24"/>
        </w:rPr>
        <w:t>have</w:t>
      </w:r>
      <w:r>
        <w:rPr>
          <w:rFonts w:cstheme="minorHAnsi"/>
          <w:sz w:val="24"/>
          <w:szCs w:val="24"/>
        </w:rPr>
        <w:t xml:space="preserve"> O</w:t>
      </w:r>
      <w:r w:rsidRPr="00923F1B">
        <w:rPr>
          <w:rFonts w:ascii="Calibri" w:hAnsi="Calibri" w:eastAsia="Calibri" w:cs="Calibri"/>
          <w:sz w:val="24"/>
          <w:szCs w:val="24"/>
        </w:rPr>
        <w:t>riginal Equipment Manufacturer (O.E.M.) guard.</w:t>
      </w:r>
    </w:p>
    <w:p w:rsidRPr="00923F1B" w:rsidR="00923F1B" w:rsidP="00923F1B" w:rsidRDefault="00923F1B" w14:paraId="67694B93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make sure On/off switches are </w:t>
      </w:r>
      <w:r w:rsidRPr="00923F1B">
        <w:rPr>
          <w:rFonts w:cstheme="minorHAnsi"/>
          <w:sz w:val="24"/>
          <w:szCs w:val="24"/>
        </w:rPr>
        <w:t>functional</w:t>
      </w:r>
      <w:r w:rsidRPr="00923F1B">
        <w:rPr>
          <w:rFonts w:ascii="Calibri" w:hAnsi="Calibri" w:eastAsia="Calibri" w:cs="Calibri"/>
          <w:sz w:val="24"/>
          <w:szCs w:val="24"/>
        </w:rPr>
        <w:t xml:space="preserve"> and positioned so Operator has access.</w:t>
      </w:r>
    </w:p>
    <w:p w:rsidRPr="00923F1B" w:rsidR="00923F1B" w:rsidP="00923F1B" w:rsidRDefault="00923F1B" w14:paraId="4D8528EF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>DO NOT</w:t>
      </w:r>
      <w:r>
        <w:rPr>
          <w:rFonts w:cstheme="minorHAnsi"/>
          <w:sz w:val="24"/>
          <w:szCs w:val="24"/>
        </w:rPr>
        <w:t xml:space="preserve"> use accessories unless they</w:t>
      </w:r>
      <w:r w:rsidRPr="00923F1B">
        <w:rPr>
          <w:rFonts w:ascii="Calibri" w:hAnsi="Calibri" w:eastAsia="Calibri" w:cs="Calibri"/>
          <w:sz w:val="24"/>
          <w:szCs w:val="24"/>
        </w:rPr>
        <w:t xml:space="preserve"> are designed for use with the tools specified.</w:t>
      </w:r>
    </w:p>
    <w:p w:rsidRPr="00923F1B" w:rsidR="00923F1B" w:rsidP="00923F1B" w:rsidRDefault="00923F1B" w14:paraId="08802D32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ascii="Calibri" w:hAnsi="Calibri" w:eastAsia="Calibri" w:cs="Calibri"/>
          <w:b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>ensue that s</w:t>
      </w:r>
      <w:r w:rsidRPr="00923F1B"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z w:val="24"/>
          <w:szCs w:val="24"/>
        </w:rPr>
        <w:t>w blades are</w:t>
      </w:r>
      <w:r w:rsidRPr="00923F1B">
        <w:rPr>
          <w:rFonts w:ascii="Calibri" w:hAnsi="Calibri" w:eastAsia="Calibri" w:cs="Calibri"/>
          <w:sz w:val="24"/>
          <w:szCs w:val="24"/>
        </w:rPr>
        <w:t xml:space="preserve"> designed for the product being cut and at the rated speed, O.E.M. guards must be in place and functional.</w:t>
      </w:r>
    </w:p>
    <w:p w:rsidRPr="00923F1B" w:rsidR="00923F1B" w:rsidP="00923F1B" w:rsidRDefault="00923F1B" w14:paraId="38529EDF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ascii="Calibri" w:hAnsi="Calibri" w:eastAsia="Calibri" w:cs="Calibri"/>
          <w:b/>
          <w:sz w:val="24"/>
          <w:szCs w:val="24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ensure that </w:t>
      </w:r>
      <w:r w:rsidRPr="00923F1B">
        <w:rPr>
          <w:rFonts w:ascii="Calibri" w:hAnsi="Calibri" w:eastAsia="Calibri" w:cs="Calibri"/>
          <w:sz w:val="24"/>
          <w:szCs w:val="24"/>
        </w:rPr>
        <w:t>Chisels, punches, hammer, wrenches, etc. to have all burrs ground from striking area.</w:t>
      </w:r>
    </w:p>
    <w:p w:rsidRPr="00923F1B" w:rsidR="00923F1B" w:rsidP="00923F1B" w:rsidRDefault="00923F1B" w14:paraId="54A5A455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ascii="Calibri" w:hAnsi="Calibri" w:eastAsia="Calibri" w:cs="Calibri"/>
          <w:b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ensure that </w:t>
      </w:r>
      <w:r w:rsidRPr="00923F1B">
        <w:rPr>
          <w:rFonts w:ascii="Calibri" w:hAnsi="Calibri" w:eastAsia="Calibri" w:cs="Calibri"/>
          <w:sz w:val="24"/>
          <w:szCs w:val="24"/>
        </w:rPr>
        <w:t>Chisels, punches, screwdrivers, etc. to have tips properly dressed.</w:t>
      </w:r>
    </w:p>
    <w:p w:rsidRPr="00923F1B" w:rsidR="00923F1B" w:rsidP="00923F1B" w:rsidRDefault="00923F1B" w14:paraId="719E2A1E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ascii="Calibri" w:hAnsi="Calibri" w:eastAsia="Calibri" w:cs="Calibri"/>
          <w:b/>
          <w:sz w:val="24"/>
          <w:szCs w:val="24"/>
        </w:rPr>
        <w:lastRenderedPageBreak/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ensure that </w:t>
      </w:r>
      <w:r w:rsidRPr="00923F1B">
        <w:rPr>
          <w:rFonts w:ascii="Calibri" w:hAnsi="Calibri" w:eastAsia="Calibri" w:cs="Calibri"/>
          <w:sz w:val="24"/>
          <w:szCs w:val="24"/>
        </w:rPr>
        <w:t>Crac</w:t>
      </w:r>
      <w:r>
        <w:rPr>
          <w:rFonts w:ascii="Calibri" w:hAnsi="Calibri" w:eastAsia="Calibri" w:cs="Calibri"/>
          <w:sz w:val="24"/>
          <w:szCs w:val="24"/>
        </w:rPr>
        <w:t>ked a/o splintered handles are</w:t>
      </w:r>
      <w:r w:rsidRPr="00923F1B">
        <w:rPr>
          <w:rFonts w:ascii="Calibri" w:hAnsi="Calibri" w:eastAsia="Calibri" w:cs="Calibri"/>
          <w:sz w:val="24"/>
          <w:szCs w:val="24"/>
        </w:rPr>
        <w:t xml:space="preserve"> replaced.</w:t>
      </w:r>
    </w:p>
    <w:p w:rsidRPr="00923F1B" w:rsidR="00923F1B" w:rsidP="00923F1B" w:rsidRDefault="00923F1B" w14:paraId="5BC2A78D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ascii="Calibri" w:hAnsi="Calibri" w:eastAsia="Calibri" w:cs="Calibri"/>
          <w:b/>
          <w:sz w:val="24"/>
          <w:szCs w:val="24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ensure all tools ar</w:t>
      </w:r>
      <w:r w:rsidRPr="00923F1B">
        <w:rPr>
          <w:rFonts w:ascii="Calibri" w:hAnsi="Calibri" w:eastAsia="Calibri" w:cs="Calibri"/>
          <w:sz w:val="24"/>
          <w:szCs w:val="24"/>
        </w:rPr>
        <w:t>e cleaned after use and repairs made before being properly stored.</w:t>
      </w:r>
    </w:p>
    <w:p w:rsidRPr="00923F1B" w:rsidR="00923F1B" w:rsidP="00923F1B" w:rsidRDefault="00923F1B" w14:paraId="55A2A05E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ascii="Calibri" w:hAnsi="Calibri" w:eastAsia="Calibri" w:cs="Calibri"/>
          <w:b/>
          <w:sz w:val="24"/>
          <w:szCs w:val="24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ensure that </w:t>
      </w:r>
      <w:r w:rsidR="00DD7955">
        <w:rPr>
          <w:rFonts w:ascii="Calibri" w:hAnsi="Calibri" w:eastAsia="Calibri" w:cs="Calibri"/>
          <w:sz w:val="24"/>
          <w:szCs w:val="24"/>
        </w:rPr>
        <w:t>Tools are</w:t>
      </w:r>
      <w:r w:rsidRPr="00923F1B">
        <w:rPr>
          <w:rFonts w:ascii="Calibri" w:hAnsi="Calibri" w:eastAsia="Calibri" w:cs="Calibri"/>
          <w:sz w:val="24"/>
          <w:szCs w:val="24"/>
        </w:rPr>
        <w:t xml:space="preserve"> used for designed purpose only.</w:t>
      </w:r>
    </w:p>
    <w:p w:rsidRPr="00923F1B" w:rsidR="00923F1B" w:rsidP="00923F1B" w:rsidRDefault="00923F1B" w14:paraId="5AEF0F50" w14:textId="77777777">
      <w:pPr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00923F1B">
        <w:rPr>
          <w:rFonts w:ascii="Calibri" w:hAnsi="Calibri" w:eastAsia="Calibri" w:cs="Calibri"/>
          <w:b/>
          <w:sz w:val="24"/>
          <w:szCs w:val="24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ensure that tool repairs are</w:t>
      </w:r>
      <w:r w:rsidRPr="00923F1B">
        <w:rPr>
          <w:rFonts w:ascii="Calibri" w:hAnsi="Calibri" w:eastAsia="Calibri" w:cs="Calibri"/>
          <w:sz w:val="24"/>
          <w:szCs w:val="24"/>
        </w:rPr>
        <w:t xml:space="preserve"> performed by qualified personnel, using O.E.M. parts or equivalent.</w:t>
      </w:r>
    </w:p>
    <w:p w:rsidRPr="00923F1B" w:rsidR="00923F1B" w:rsidP="00923F1B" w:rsidRDefault="00923F1B" w14:paraId="202B4FC0" w14:textId="77777777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EF21AC">
        <w:rPr>
          <w:rFonts w:ascii="Calibri" w:hAnsi="Calibri" w:eastAsia="Calibri" w:cs="Calibri"/>
          <w:b/>
          <w:sz w:val="24"/>
          <w:szCs w:val="24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 w:rsidR="00EF21AC">
        <w:rPr>
          <w:rFonts w:ascii="Calibri" w:hAnsi="Calibri" w:eastAsia="Calibri" w:cs="Calibri"/>
          <w:sz w:val="24"/>
          <w:szCs w:val="24"/>
        </w:rPr>
        <w:t>f</w:t>
      </w:r>
      <w:r w:rsidRPr="00923F1B">
        <w:rPr>
          <w:rFonts w:ascii="Calibri" w:hAnsi="Calibri" w:eastAsia="Calibri" w:cs="Calibri"/>
          <w:sz w:val="24"/>
          <w:szCs w:val="24"/>
        </w:rPr>
        <w:t>ollow tool safe work procedures step by step.</w:t>
      </w:r>
    </w:p>
    <w:p w:rsidR="00411366" w:rsidRDefault="00411366" w14:paraId="389F2A81" w14:textId="77777777"/>
    <w:p w:rsidR="00411366" w:rsidRDefault="00411366" w14:paraId="4D2E61B7" w14:textId="77777777"/>
    <w:sectPr w:rsidR="00411366" w:rsidSect="00683191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CCE" w:rsidP="006C6B01" w:rsidRDefault="00C40CCE" w14:paraId="6FACEA21" w14:textId="77777777">
      <w:pPr>
        <w:spacing w:after="0" w:line="240" w:lineRule="auto"/>
      </w:pPr>
      <w:r>
        <w:separator/>
      </w:r>
    </w:p>
  </w:endnote>
  <w:endnote w:type="continuationSeparator" w:id="0">
    <w:p w:rsidR="00C40CCE" w:rsidP="006C6B01" w:rsidRDefault="00C40CCE" w14:paraId="077DF3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E49B3" w:rsidR="006C6B01" w:rsidP="00CE49B3" w:rsidRDefault="00CE49B3" w14:paraId="585F56C5" w14:textId="77777777">
    <w:pPr>
      <w:rPr>
        <w:sz w:val="16"/>
        <w:szCs w:val="16"/>
      </w:rPr>
    </w:pPr>
    <w:bookmarkStart w:name="_Hlk519685983" w:id="1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organization pleas</w:t>
    </w:r>
    <w:r>
      <w:rPr>
        <w:sz w:val="16"/>
        <w:szCs w:val="16"/>
      </w:rPr>
      <w:t>e contact CSNS member services at constructionsafetyns.ca or 1.800.971.3888.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CCE" w:rsidP="006C6B01" w:rsidRDefault="00C40CCE" w14:paraId="7B8BCFE0" w14:textId="77777777">
      <w:pPr>
        <w:spacing w:after="0" w:line="240" w:lineRule="auto"/>
      </w:pPr>
      <w:r>
        <w:separator/>
      </w:r>
    </w:p>
  </w:footnote>
  <w:footnote w:type="continuationSeparator" w:id="0">
    <w:p w:rsidR="00C40CCE" w:rsidP="006C6B01" w:rsidRDefault="00C40CCE" w14:paraId="0D297F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731" w:type="dxa"/>
      <w:tblInd w:w="-5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731"/>
    </w:tblGrid>
    <w:tr w:rsidR="00CE49B3" w:rsidTr="4751DBDE" w14:paraId="31A93CF7" w14:textId="77777777">
      <w:trPr>
        <w:trHeight w:val="300"/>
      </w:trPr>
      <w:tc>
        <w:tcPr>
          <w:tcW w:w="5731" w:type="dxa"/>
          <w:tcMar/>
        </w:tcPr>
        <w:p w:rsidRPr="00EE22A3" w:rsidR="00CE49B3" w:rsidP="00CE49B3" w:rsidRDefault="00CE49B3" w14:paraId="385861B5" w14:textId="77777777" w14:noSpellErr="1">
          <w:pPr>
            <w:pStyle w:val="Header"/>
            <w:rPr>
              <w:rFonts w:ascii="Arial" w:hAnsi="Arial" w:cs="Arial"/>
            </w:rPr>
          </w:pPr>
          <w:bookmarkStart w:name="_Hlk519686030" w:id="0"/>
        </w:p>
      </w:tc>
    </w:tr>
    <w:bookmarkEnd w:id="0"/>
  </w:tbl>
  <w:p w:rsidR="006C6B01" w:rsidRDefault="006C6B01" w14:paraId="44948B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339"/>
    <w:multiLevelType w:val="hybridMultilevel"/>
    <w:tmpl w:val="2E5A837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FC1335"/>
    <w:multiLevelType w:val="hybridMultilevel"/>
    <w:tmpl w:val="24AC3EEC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2639719">
    <w:abstractNumId w:val="3"/>
  </w:num>
  <w:num w:numId="2" w16cid:durableId="1084490906">
    <w:abstractNumId w:val="4"/>
  </w:num>
  <w:num w:numId="3" w16cid:durableId="292099527">
    <w:abstractNumId w:val="1"/>
  </w:num>
  <w:num w:numId="4" w16cid:durableId="983853316">
    <w:abstractNumId w:val="2"/>
  </w:num>
  <w:num w:numId="5" w16cid:durableId="179629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1555B6"/>
    <w:rsid w:val="00157C86"/>
    <w:rsid w:val="001C47A8"/>
    <w:rsid w:val="00217F9D"/>
    <w:rsid w:val="00281EC2"/>
    <w:rsid w:val="00331418"/>
    <w:rsid w:val="003466AE"/>
    <w:rsid w:val="00382E17"/>
    <w:rsid w:val="003900B5"/>
    <w:rsid w:val="00411366"/>
    <w:rsid w:val="00447D7C"/>
    <w:rsid w:val="004A600B"/>
    <w:rsid w:val="00581671"/>
    <w:rsid w:val="006113E1"/>
    <w:rsid w:val="00661415"/>
    <w:rsid w:val="00683191"/>
    <w:rsid w:val="006A0380"/>
    <w:rsid w:val="006A2888"/>
    <w:rsid w:val="006B4592"/>
    <w:rsid w:val="006C6B01"/>
    <w:rsid w:val="00710D14"/>
    <w:rsid w:val="00747D3B"/>
    <w:rsid w:val="00754848"/>
    <w:rsid w:val="007A3BDD"/>
    <w:rsid w:val="007F6CED"/>
    <w:rsid w:val="00804DB9"/>
    <w:rsid w:val="00820DBB"/>
    <w:rsid w:val="00880B0A"/>
    <w:rsid w:val="00923F1B"/>
    <w:rsid w:val="009652A1"/>
    <w:rsid w:val="009753D7"/>
    <w:rsid w:val="00A6509A"/>
    <w:rsid w:val="00A70772"/>
    <w:rsid w:val="00A70A61"/>
    <w:rsid w:val="00A7659A"/>
    <w:rsid w:val="00B0114E"/>
    <w:rsid w:val="00B64E69"/>
    <w:rsid w:val="00BC0259"/>
    <w:rsid w:val="00BC5403"/>
    <w:rsid w:val="00C212C8"/>
    <w:rsid w:val="00C21788"/>
    <w:rsid w:val="00C22538"/>
    <w:rsid w:val="00C2529A"/>
    <w:rsid w:val="00C40CCE"/>
    <w:rsid w:val="00C669BC"/>
    <w:rsid w:val="00C87AC8"/>
    <w:rsid w:val="00CA6670"/>
    <w:rsid w:val="00CC0BCE"/>
    <w:rsid w:val="00CD3C6F"/>
    <w:rsid w:val="00CE49B3"/>
    <w:rsid w:val="00D52CFD"/>
    <w:rsid w:val="00D8005C"/>
    <w:rsid w:val="00D86639"/>
    <w:rsid w:val="00DD7955"/>
    <w:rsid w:val="00E504ED"/>
    <w:rsid w:val="00EA740D"/>
    <w:rsid w:val="00EB3C51"/>
    <w:rsid w:val="00EF21AC"/>
    <w:rsid w:val="00F76987"/>
    <w:rsid w:val="4751D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C01D9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B0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cohs.ca/oshanswers/safety_haz/power_tools/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://www.ccohs.ca/oshanswers/safety_haz/hand_tools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image" Target="/media/image.png" Id="Re98397f6473e4878" /><Relationship Type="http://schemas.openxmlformats.org/officeDocument/2006/relationships/hyperlink" Target="https://cac-word-edit.officeapps.live.com/we/www.constructionsafetyns.ca" TargetMode="External" Id="Ra264824bbec0498b" /><Relationship Type="http://schemas.openxmlformats.org/officeDocument/2006/relationships/glossaryDocument" Target="glossary/document.xml" Id="Rb22ab588dc9f468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392f-2025-4e6a-a5e3-09d49c55407d}"/>
      </w:docPartPr>
      <w:docPartBody>
        <w:p w14:paraId="0494907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15" ma:contentTypeDescription="Create a new document." ma:contentTypeScope="" ma:versionID="d3b1cee7da07cc9235ad632aefa1dddd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327a89f4cd0a3595bb522ffe14140e38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d72bc7-cb2d-4a1b-9d67-96847c8aed53}" ma:internalName="TaxCatchAll" ma:showField="CatchAllData" ma:web="353f6d16-3a9f-420c-84d9-6a2aea01f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d6f58-3c03-4edb-b3f3-97ae61887000">
      <Terms xmlns="http://schemas.microsoft.com/office/infopath/2007/PartnerControls"/>
    </lcf76f155ced4ddcb4097134ff3c332f>
    <TaxCatchAll xmlns="353f6d16-3a9f-420c-84d9-6a2aea01fa17" xsi:nil="true"/>
  </documentManagement>
</p:properties>
</file>

<file path=customXml/itemProps1.xml><?xml version="1.0" encoding="utf-8"?>
<ds:datastoreItem xmlns:ds="http://schemas.openxmlformats.org/officeDocument/2006/customXml" ds:itemID="{C7EF9755-B4E0-4A93-8C9E-E8592F44EE55}"/>
</file>

<file path=customXml/itemProps2.xml><?xml version="1.0" encoding="utf-8"?>
<ds:datastoreItem xmlns:ds="http://schemas.openxmlformats.org/officeDocument/2006/customXml" ds:itemID="{C6F5608B-9CC8-4D6F-A02E-ADBC3A3E4574}"/>
</file>

<file path=customXml/itemProps3.xml><?xml version="1.0" encoding="utf-8"?>
<ds:datastoreItem xmlns:ds="http://schemas.openxmlformats.org/officeDocument/2006/customXml" ds:itemID="{79622452-F054-447C-A759-9FAC6C3C64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NSCSA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Kayla Pike</cp:lastModifiedBy>
  <cp:revision>13</cp:revision>
  <dcterms:created xsi:type="dcterms:W3CDTF">2011-03-30T17:55:00Z</dcterms:created>
  <dcterms:modified xsi:type="dcterms:W3CDTF">2022-12-21T13:18:18Z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