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02036B" w14:textId="16EAAE5B" w:rsidR="00877A0D" w:rsidRDefault="00877A0D" w:rsidP="00877A0D">
      <w:pPr>
        <w:autoSpaceDE w:val="0"/>
        <w:autoSpaceDN w:val="0"/>
        <w:adjustRightInd w:val="0"/>
        <w:rPr>
          <w:rFonts w:asciiTheme="minorHAnsi" w:hAnsiTheme="minorHAnsi"/>
          <w:b/>
          <w:sz w:val="28"/>
          <w:szCs w:val="28"/>
        </w:rPr>
      </w:pPr>
      <w:r w:rsidRPr="00B06D39">
        <w:rPr>
          <w:rFonts w:asciiTheme="minorHAnsi" w:hAnsiTheme="minorHAnsi"/>
          <w:b/>
          <w:sz w:val="28"/>
          <w:szCs w:val="28"/>
        </w:rPr>
        <w:t xml:space="preserve">Sample General Safe </w:t>
      </w:r>
      <w:r w:rsidR="00246F7B">
        <w:rPr>
          <w:rFonts w:asciiTheme="minorHAnsi" w:hAnsiTheme="minorHAnsi"/>
          <w:b/>
          <w:sz w:val="28"/>
          <w:szCs w:val="28"/>
        </w:rPr>
        <w:t>Work Practice</w:t>
      </w:r>
      <w:r w:rsidRPr="00B06D39">
        <w:rPr>
          <w:rFonts w:asciiTheme="minorHAnsi" w:hAnsiTheme="minorHAnsi"/>
          <w:b/>
          <w:sz w:val="28"/>
          <w:szCs w:val="28"/>
        </w:rPr>
        <w:t xml:space="preserve"> </w:t>
      </w:r>
      <w:r w:rsidR="004375FE">
        <w:rPr>
          <w:rFonts w:asciiTheme="minorHAnsi" w:hAnsiTheme="minorHAnsi"/>
          <w:b/>
          <w:sz w:val="28"/>
          <w:szCs w:val="28"/>
        </w:rPr>
        <w:t xml:space="preserve">for </w:t>
      </w:r>
      <w:r w:rsidR="002B50D0">
        <w:rPr>
          <w:rFonts w:asciiTheme="minorHAnsi" w:hAnsiTheme="minorHAnsi"/>
          <w:b/>
          <w:sz w:val="28"/>
          <w:szCs w:val="28"/>
        </w:rPr>
        <w:t>Forklift</w:t>
      </w:r>
    </w:p>
    <w:p w14:paraId="74E99A06" w14:textId="77777777" w:rsidR="00246F7B" w:rsidRDefault="00246F7B" w:rsidP="00246F7B">
      <w:pPr>
        <w:autoSpaceDE w:val="0"/>
        <w:autoSpaceDN w:val="0"/>
        <w:adjustRightInd w:val="0"/>
      </w:pPr>
    </w:p>
    <w:p w14:paraId="1D488415" w14:textId="77777777" w:rsidR="002B50D0" w:rsidRDefault="002B50D0" w:rsidP="002B50D0">
      <w:pPr>
        <w:autoSpaceDE w:val="0"/>
        <w:autoSpaceDN w:val="0"/>
        <w:adjustRightInd w:val="0"/>
      </w:pPr>
      <w:r>
        <w:t xml:space="preserve">Pre-Use </w:t>
      </w:r>
    </w:p>
    <w:p w14:paraId="2E6454A7" w14:textId="77777777" w:rsidR="002B50D0" w:rsidRDefault="002B50D0" w:rsidP="002B50D0">
      <w:pPr>
        <w:pStyle w:val="ListParagraph"/>
        <w:numPr>
          <w:ilvl w:val="0"/>
          <w:numId w:val="23"/>
        </w:numPr>
        <w:autoSpaceDE w:val="0"/>
        <w:autoSpaceDN w:val="0"/>
        <w:adjustRightInd w:val="0"/>
      </w:pPr>
      <w:r>
        <w:t xml:space="preserve">Read and be complete familiar with the information contained in the manufacturer’s manual for the forklift you will be using. </w:t>
      </w:r>
    </w:p>
    <w:p w14:paraId="4E8464A0" w14:textId="77777777" w:rsidR="002B50D0" w:rsidRDefault="002B50D0" w:rsidP="002B50D0">
      <w:pPr>
        <w:pStyle w:val="ListParagraph"/>
        <w:numPr>
          <w:ilvl w:val="0"/>
          <w:numId w:val="23"/>
        </w:numPr>
        <w:autoSpaceDE w:val="0"/>
        <w:autoSpaceDN w:val="0"/>
        <w:adjustRightInd w:val="0"/>
      </w:pPr>
      <w:r>
        <w:t xml:space="preserve">Use the Forklift Pre-Use Inspection Checklist to perform a daily check of the forklift to ensure that it is in sound working condition. </w:t>
      </w:r>
    </w:p>
    <w:p w14:paraId="50B864D9" w14:textId="77777777" w:rsidR="002B50D0" w:rsidRDefault="002B50D0" w:rsidP="002B50D0">
      <w:pPr>
        <w:pStyle w:val="ListParagraph"/>
        <w:numPr>
          <w:ilvl w:val="0"/>
          <w:numId w:val="23"/>
        </w:numPr>
        <w:autoSpaceDE w:val="0"/>
        <w:autoSpaceDN w:val="0"/>
        <w:adjustRightInd w:val="0"/>
      </w:pPr>
      <w:r>
        <w:t xml:space="preserve">Ensure seat belts are in good condition. </w:t>
      </w:r>
    </w:p>
    <w:p w14:paraId="7EFD96B4" w14:textId="77777777" w:rsidR="002B50D0" w:rsidRDefault="002B50D0" w:rsidP="002B50D0">
      <w:pPr>
        <w:pStyle w:val="ListParagraph"/>
        <w:numPr>
          <w:ilvl w:val="0"/>
          <w:numId w:val="23"/>
        </w:numPr>
        <w:autoSpaceDE w:val="0"/>
        <w:autoSpaceDN w:val="0"/>
        <w:adjustRightInd w:val="0"/>
      </w:pPr>
      <w:r>
        <w:t xml:space="preserve">Ensure the work area is free from all items that may constitute a hazard while the forklift is in operation. </w:t>
      </w:r>
    </w:p>
    <w:p w14:paraId="7AEACE75" w14:textId="77777777" w:rsidR="002B50D0" w:rsidRDefault="002B50D0" w:rsidP="002B50D0">
      <w:pPr>
        <w:pStyle w:val="ListParagraph"/>
        <w:numPr>
          <w:ilvl w:val="0"/>
          <w:numId w:val="23"/>
        </w:numPr>
        <w:autoSpaceDE w:val="0"/>
        <w:autoSpaceDN w:val="0"/>
        <w:adjustRightInd w:val="0"/>
      </w:pPr>
      <w:r>
        <w:t xml:space="preserve">Do not use the forklift if the equipment is faulty. If </w:t>
      </w:r>
      <w:proofErr w:type="gramStart"/>
      <w:r>
        <w:t>necessary</w:t>
      </w:r>
      <w:proofErr w:type="gramEnd"/>
      <w:r>
        <w:t xml:space="preserve"> place a Do Not Use tag on the steering wheel to indicate that repairs are required before use. </w:t>
      </w:r>
    </w:p>
    <w:p w14:paraId="7ECE4D9B" w14:textId="77777777" w:rsidR="002B50D0" w:rsidRDefault="002B50D0" w:rsidP="002B50D0">
      <w:pPr>
        <w:pStyle w:val="ListParagraph"/>
        <w:numPr>
          <w:ilvl w:val="0"/>
          <w:numId w:val="23"/>
        </w:numPr>
        <w:autoSpaceDE w:val="0"/>
        <w:autoSpaceDN w:val="0"/>
        <w:adjustRightInd w:val="0"/>
      </w:pPr>
      <w:r>
        <w:t xml:space="preserve">Immediately report equipment faults </w:t>
      </w:r>
    </w:p>
    <w:p w14:paraId="2B3D08F4" w14:textId="77777777" w:rsidR="002B50D0" w:rsidRDefault="002B50D0" w:rsidP="002B50D0">
      <w:pPr>
        <w:pStyle w:val="ListParagraph"/>
        <w:numPr>
          <w:ilvl w:val="0"/>
          <w:numId w:val="23"/>
        </w:numPr>
        <w:autoSpaceDE w:val="0"/>
        <w:autoSpaceDN w:val="0"/>
        <w:adjustRightInd w:val="0"/>
      </w:pPr>
      <w:r>
        <w:t xml:space="preserve">Ensure that there is adequate ventilation in the work area. </w:t>
      </w:r>
    </w:p>
    <w:p w14:paraId="7251F46E" w14:textId="77777777" w:rsidR="002B50D0" w:rsidRDefault="002B50D0" w:rsidP="002B50D0">
      <w:pPr>
        <w:autoSpaceDE w:val="0"/>
        <w:autoSpaceDN w:val="0"/>
        <w:adjustRightInd w:val="0"/>
      </w:pPr>
      <w:proofErr w:type="spellStart"/>
      <w:r>
        <w:t>Operation</w:t>
      </w:r>
      <w:proofErr w:type="spellEnd"/>
    </w:p>
    <w:p w14:paraId="717C8967" w14:textId="77777777" w:rsidR="002B50D0" w:rsidRDefault="002B50D0" w:rsidP="002B50D0">
      <w:pPr>
        <w:pStyle w:val="ListParagraph"/>
        <w:numPr>
          <w:ilvl w:val="0"/>
          <w:numId w:val="24"/>
        </w:numPr>
        <w:autoSpaceDE w:val="0"/>
        <w:autoSpaceDN w:val="0"/>
        <w:adjustRightInd w:val="0"/>
      </w:pPr>
      <w:r>
        <w:t xml:space="preserve">Always use the seatbelt and keep all body parts inside the driver compartment while operating the forklift. </w:t>
      </w:r>
    </w:p>
    <w:p w14:paraId="33C0076B" w14:textId="77777777" w:rsidR="002B50D0" w:rsidRDefault="002B50D0" w:rsidP="002B50D0">
      <w:pPr>
        <w:pStyle w:val="ListParagraph"/>
        <w:numPr>
          <w:ilvl w:val="0"/>
          <w:numId w:val="24"/>
        </w:numPr>
        <w:autoSpaceDE w:val="0"/>
        <w:autoSpaceDN w:val="0"/>
        <w:adjustRightInd w:val="0"/>
      </w:pPr>
      <w:r>
        <w:t xml:space="preserve">Never allow another person to ride on the forks or any other part of the forklift. </w:t>
      </w:r>
    </w:p>
    <w:p w14:paraId="3282F06C" w14:textId="77777777" w:rsidR="002B50D0" w:rsidRDefault="002B50D0" w:rsidP="002B50D0">
      <w:pPr>
        <w:pStyle w:val="ListParagraph"/>
        <w:numPr>
          <w:ilvl w:val="0"/>
          <w:numId w:val="24"/>
        </w:numPr>
        <w:autoSpaceDE w:val="0"/>
        <w:autoSpaceDN w:val="0"/>
        <w:adjustRightInd w:val="0"/>
      </w:pPr>
      <w:r>
        <w:t xml:space="preserve">Know the lift capacity of the forklift and the weight of the load(s) to be lifted. Do not exceed the safe lift capacity of the forklift. </w:t>
      </w:r>
    </w:p>
    <w:p w14:paraId="0AF62958" w14:textId="77777777" w:rsidR="002B50D0" w:rsidRDefault="002B50D0" w:rsidP="002B50D0">
      <w:pPr>
        <w:pStyle w:val="ListParagraph"/>
        <w:numPr>
          <w:ilvl w:val="0"/>
          <w:numId w:val="24"/>
        </w:numPr>
        <w:autoSpaceDE w:val="0"/>
        <w:autoSpaceDN w:val="0"/>
        <w:adjustRightInd w:val="0"/>
      </w:pPr>
      <w:r>
        <w:t xml:space="preserve">Do a visual check in all directions before moving. </w:t>
      </w:r>
    </w:p>
    <w:p w14:paraId="06FFCD4A" w14:textId="77777777" w:rsidR="002B50D0" w:rsidRDefault="002B50D0" w:rsidP="002B50D0">
      <w:pPr>
        <w:pStyle w:val="ListParagraph"/>
        <w:numPr>
          <w:ilvl w:val="0"/>
          <w:numId w:val="24"/>
        </w:numPr>
        <w:autoSpaceDE w:val="0"/>
        <w:autoSpaceDN w:val="0"/>
        <w:adjustRightInd w:val="0"/>
      </w:pPr>
      <w:r>
        <w:t xml:space="preserve">Always face in the direction of travel. </w:t>
      </w:r>
    </w:p>
    <w:p w14:paraId="09376D7A" w14:textId="77777777" w:rsidR="002B50D0" w:rsidRDefault="002B50D0" w:rsidP="002B50D0">
      <w:pPr>
        <w:pStyle w:val="ListParagraph"/>
        <w:numPr>
          <w:ilvl w:val="0"/>
          <w:numId w:val="24"/>
        </w:numPr>
        <w:autoSpaceDE w:val="0"/>
        <w:autoSpaceDN w:val="0"/>
        <w:adjustRightInd w:val="0"/>
      </w:pPr>
      <w:r>
        <w:t xml:space="preserve">Operators must follow posted speeds, and reduce speeds if floors are wet and when making turns. </w:t>
      </w:r>
    </w:p>
    <w:p w14:paraId="3A6D9339" w14:textId="77777777" w:rsidR="002B50D0" w:rsidRDefault="002B50D0" w:rsidP="002B50D0">
      <w:pPr>
        <w:pStyle w:val="ListParagraph"/>
        <w:numPr>
          <w:ilvl w:val="0"/>
          <w:numId w:val="24"/>
        </w:numPr>
        <w:autoSpaceDE w:val="0"/>
        <w:autoSpaceDN w:val="0"/>
        <w:adjustRightInd w:val="0"/>
      </w:pPr>
      <w:r>
        <w:t xml:space="preserve">Avoid abrupt turns, </w:t>
      </w:r>
      <w:proofErr w:type="gramStart"/>
      <w:r>
        <w:t>stops</w:t>
      </w:r>
      <w:proofErr w:type="gramEnd"/>
      <w:r>
        <w:t xml:space="preserve"> or starts. </w:t>
      </w:r>
    </w:p>
    <w:p w14:paraId="0BA3BC21" w14:textId="77777777" w:rsidR="002B50D0" w:rsidRDefault="002B50D0" w:rsidP="002B50D0">
      <w:pPr>
        <w:pStyle w:val="ListParagraph"/>
        <w:numPr>
          <w:ilvl w:val="0"/>
          <w:numId w:val="24"/>
        </w:numPr>
        <w:autoSpaceDE w:val="0"/>
        <w:autoSpaceDN w:val="0"/>
        <w:adjustRightInd w:val="0"/>
      </w:pPr>
      <w:r>
        <w:t>Never drive with forks raised. Keep forks just clear of the floor and tilted back slightly.</w:t>
      </w:r>
    </w:p>
    <w:p w14:paraId="1A401AB6" w14:textId="77777777" w:rsidR="002B50D0" w:rsidRDefault="002B50D0" w:rsidP="002B50D0">
      <w:pPr>
        <w:pStyle w:val="ListParagraph"/>
        <w:numPr>
          <w:ilvl w:val="0"/>
          <w:numId w:val="24"/>
        </w:numPr>
        <w:autoSpaceDE w:val="0"/>
        <w:autoSpaceDN w:val="0"/>
        <w:adjustRightInd w:val="0"/>
      </w:pPr>
      <w:r>
        <w:t xml:space="preserve">Slow down or stop if your vision is obstructed. If the situation </w:t>
      </w:r>
      <w:proofErr w:type="gramStart"/>
      <w:r>
        <w:t>permits</w:t>
      </w:r>
      <w:proofErr w:type="gramEnd"/>
      <w:r>
        <w:t xml:space="preserve"> ask </w:t>
      </w:r>
      <w:proofErr w:type="spellStart"/>
      <w:r>
        <w:t>some one</w:t>
      </w:r>
      <w:proofErr w:type="spellEnd"/>
      <w:r>
        <w:t xml:space="preserve"> to guide you. </w:t>
      </w:r>
    </w:p>
    <w:p w14:paraId="1E66C450" w14:textId="77777777" w:rsidR="002B50D0" w:rsidRDefault="002B50D0" w:rsidP="002B50D0">
      <w:pPr>
        <w:pStyle w:val="ListParagraph"/>
        <w:numPr>
          <w:ilvl w:val="0"/>
          <w:numId w:val="24"/>
        </w:numPr>
        <w:autoSpaceDE w:val="0"/>
        <w:autoSpaceDN w:val="0"/>
        <w:adjustRightInd w:val="0"/>
      </w:pPr>
      <w:r>
        <w:t xml:space="preserve">When not in use or left unattended the forklift will be turned off with the forks lowered to the floor, the parking brake </w:t>
      </w:r>
      <w:proofErr w:type="gramStart"/>
      <w:r>
        <w:t>set</w:t>
      </w:r>
      <w:proofErr w:type="gramEnd"/>
      <w:r>
        <w:t xml:space="preserve"> and the keys removed from the ignition.</w:t>
      </w:r>
    </w:p>
    <w:p w14:paraId="498A92FB" w14:textId="77777777" w:rsidR="002B50D0" w:rsidRDefault="002B50D0" w:rsidP="002B50D0">
      <w:pPr>
        <w:pStyle w:val="ListParagraph"/>
        <w:numPr>
          <w:ilvl w:val="0"/>
          <w:numId w:val="24"/>
        </w:numPr>
        <w:autoSpaceDE w:val="0"/>
        <w:autoSpaceDN w:val="0"/>
        <w:adjustRightInd w:val="0"/>
      </w:pPr>
      <w:r>
        <w:t xml:space="preserve">Restrict access to the area where the forklift is working. </w:t>
      </w:r>
    </w:p>
    <w:p w14:paraId="72A0E07D" w14:textId="77777777" w:rsidR="002B50D0" w:rsidRDefault="002B50D0" w:rsidP="002B50D0">
      <w:pPr>
        <w:pStyle w:val="ListParagraph"/>
        <w:numPr>
          <w:ilvl w:val="0"/>
          <w:numId w:val="24"/>
        </w:numPr>
        <w:autoSpaceDE w:val="0"/>
        <w:autoSpaceDN w:val="0"/>
        <w:adjustRightInd w:val="0"/>
      </w:pPr>
      <w:r>
        <w:t xml:space="preserve">Do not dismount from the forklift with the engine running unless the gear shift is in park and the parking brake in properly set. </w:t>
      </w:r>
    </w:p>
    <w:p w14:paraId="2BA9AAAA" w14:textId="77777777" w:rsidR="002B50D0" w:rsidRDefault="002B50D0" w:rsidP="002B50D0">
      <w:pPr>
        <w:autoSpaceDE w:val="0"/>
        <w:autoSpaceDN w:val="0"/>
        <w:adjustRightInd w:val="0"/>
        <w:ind w:left="360"/>
      </w:pPr>
      <w:r>
        <w:t xml:space="preserve">Lifting Loads </w:t>
      </w:r>
    </w:p>
    <w:p w14:paraId="0DA1EA8A" w14:textId="77777777" w:rsidR="002B50D0" w:rsidRDefault="002B50D0" w:rsidP="002B50D0">
      <w:pPr>
        <w:pStyle w:val="ListParagraph"/>
        <w:numPr>
          <w:ilvl w:val="0"/>
          <w:numId w:val="26"/>
        </w:numPr>
        <w:autoSpaceDE w:val="0"/>
        <w:autoSpaceDN w:val="0"/>
        <w:adjustRightInd w:val="0"/>
      </w:pPr>
      <w:r>
        <w:t xml:space="preserve">Do not exceed the safe lifting capacity of the forklift. </w:t>
      </w:r>
    </w:p>
    <w:p w14:paraId="7D87AAEB" w14:textId="77777777" w:rsidR="002B50D0" w:rsidRDefault="002B50D0" w:rsidP="002B50D0">
      <w:pPr>
        <w:pStyle w:val="ListParagraph"/>
        <w:numPr>
          <w:ilvl w:val="0"/>
          <w:numId w:val="26"/>
        </w:numPr>
        <w:autoSpaceDE w:val="0"/>
        <w:autoSpaceDN w:val="0"/>
        <w:adjustRightInd w:val="0"/>
      </w:pPr>
      <w:r>
        <w:t xml:space="preserve">Never add </w:t>
      </w:r>
      <w:proofErr w:type="gramStart"/>
      <w:r>
        <w:t>counter weights</w:t>
      </w:r>
      <w:proofErr w:type="gramEnd"/>
      <w:r>
        <w:t xml:space="preserve"> in an attempt to increase the lifting capacity of the forklift.</w:t>
      </w:r>
    </w:p>
    <w:p w14:paraId="2C717643" w14:textId="77777777" w:rsidR="002B50D0" w:rsidRDefault="002B50D0" w:rsidP="002B50D0">
      <w:pPr>
        <w:pStyle w:val="ListParagraph"/>
        <w:numPr>
          <w:ilvl w:val="0"/>
          <w:numId w:val="26"/>
        </w:numPr>
        <w:autoSpaceDE w:val="0"/>
        <w:autoSpaceDN w:val="0"/>
        <w:adjustRightInd w:val="0"/>
      </w:pPr>
      <w:r>
        <w:lastRenderedPageBreak/>
        <w:t xml:space="preserve">Ensure that the forks are inserted as far under the load as possible. </w:t>
      </w:r>
    </w:p>
    <w:p w14:paraId="45DCE696" w14:textId="77777777" w:rsidR="002B50D0" w:rsidRDefault="002B50D0" w:rsidP="002B50D0">
      <w:pPr>
        <w:pStyle w:val="ListParagraph"/>
        <w:numPr>
          <w:ilvl w:val="0"/>
          <w:numId w:val="26"/>
        </w:numPr>
        <w:autoSpaceDE w:val="0"/>
        <w:autoSpaceDN w:val="0"/>
        <w:adjustRightInd w:val="0"/>
      </w:pPr>
      <w:r>
        <w:t xml:space="preserve">Always lift with the load placed squarely on the forks. The load should be vertical or tilted slightly back. </w:t>
      </w:r>
    </w:p>
    <w:p w14:paraId="27546CF5" w14:textId="77777777" w:rsidR="002B50D0" w:rsidRDefault="002B50D0" w:rsidP="002B50D0">
      <w:pPr>
        <w:pStyle w:val="ListParagraph"/>
        <w:numPr>
          <w:ilvl w:val="0"/>
          <w:numId w:val="26"/>
        </w:numPr>
        <w:autoSpaceDE w:val="0"/>
        <w:autoSpaceDN w:val="0"/>
        <w:adjustRightInd w:val="0"/>
      </w:pPr>
      <w:r>
        <w:t>Lift the load smoothly avoiding sudden or jerky motion.</w:t>
      </w:r>
    </w:p>
    <w:p w14:paraId="1D757185" w14:textId="77777777" w:rsidR="002B50D0" w:rsidRDefault="002B50D0" w:rsidP="002B50D0">
      <w:pPr>
        <w:pStyle w:val="ListParagraph"/>
        <w:numPr>
          <w:ilvl w:val="0"/>
          <w:numId w:val="26"/>
        </w:numPr>
        <w:autoSpaceDE w:val="0"/>
        <w:autoSpaceDN w:val="0"/>
        <w:adjustRightInd w:val="0"/>
      </w:pPr>
      <w:r>
        <w:t xml:space="preserve">Do not lift a load unless it is stable and secure. </w:t>
      </w:r>
    </w:p>
    <w:p w14:paraId="599ACC79" w14:textId="77777777" w:rsidR="002B50D0" w:rsidRDefault="002B50D0" w:rsidP="002B50D0">
      <w:pPr>
        <w:pStyle w:val="ListParagraph"/>
        <w:numPr>
          <w:ilvl w:val="0"/>
          <w:numId w:val="26"/>
        </w:numPr>
        <w:autoSpaceDE w:val="0"/>
        <w:autoSpaceDN w:val="0"/>
        <w:adjustRightInd w:val="0"/>
      </w:pPr>
      <w:r>
        <w:t xml:space="preserve">Ensure that overhead clearance is sufficient before lifting a load. </w:t>
      </w:r>
    </w:p>
    <w:p w14:paraId="6E6CD8F6" w14:textId="77777777" w:rsidR="002B50D0" w:rsidRDefault="002B50D0" w:rsidP="002B50D0">
      <w:pPr>
        <w:pStyle w:val="ListParagraph"/>
        <w:numPr>
          <w:ilvl w:val="0"/>
          <w:numId w:val="26"/>
        </w:numPr>
        <w:autoSpaceDE w:val="0"/>
        <w:autoSpaceDN w:val="0"/>
        <w:adjustRightInd w:val="0"/>
      </w:pPr>
      <w:r>
        <w:t xml:space="preserve">Do not lift a load while the mast is tilted forward. </w:t>
      </w:r>
    </w:p>
    <w:p w14:paraId="6297FF46" w14:textId="77777777" w:rsidR="002B50D0" w:rsidRDefault="002B50D0" w:rsidP="002B50D0">
      <w:pPr>
        <w:pStyle w:val="ListParagraph"/>
        <w:numPr>
          <w:ilvl w:val="0"/>
          <w:numId w:val="26"/>
        </w:numPr>
        <w:autoSpaceDE w:val="0"/>
        <w:autoSpaceDN w:val="0"/>
        <w:adjustRightInd w:val="0"/>
      </w:pPr>
      <w:r>
        <w:t xml:space="preserve">Put the heavy part of the load at the back of the forks. </w:t>
      </w:r>
    </w:p>
    <w:p w14:paraId="637D999D" w14:textId="77777777" w:rsidR="002B50D0" w:rsidRDefault="002B50D0" w:rsidP="002B50D0">
      <w:pPr>
        <w:pStyle w:val="ListParagraph"/>
        <w:numPr>
          <w:ilvl w:val="0"/>
          <w:numId w:val="26"/>
        </w:numPr>
        <w:autoSpaceDE w:val="0"/>
        <w:autoSpaceDN w:val="0"/>
        <w:adjustRightInd w:val="0"/>
      </w:pPr>
      <w:r>
        <w:t xml:space="preserve">When lifting a pallet containing multiple items ensure that all items are securely strapped to, or contained on, the pallet. </w:t>
      </w:r>
    </w:p>
    <w:p w14:paraId="21017499" w14:textId="77777777" w:rsidR="002B50D0" w:rsidRDefault="002B50D0" w:rsidP="002B50D0">
      <w:pPr>
        <w:pStyle w:val="ListParagraph"/>
        <w:numPr>
          <w:ilvl w:val="0"/>
          <w:numId w:val="26"/>
        </w:numPr>
        <w:autoSpaceDE w:val="0"/>
        <w:autoSpaceDN w:val="0"/>
        <w:adjustRightInd w:val="0"/>
      </w:pPr>
      <w:r>
        <w:t xml:space="preserve">Tilt the elevated load forward only when directly over the unloading point. </w:t>
      </w:r>
    </w:p>
    <w:p w14:paraId="4E37EDDF" w14:textId="77777777" w:rsidR="002B50D0" w:rsidRDefault="002B50D0" w:rsidP="002B50D0">
      <w:pPr>
        <w:pStyle w:val="ListParagraph"/>
        <w:numPr>
          <w:ilvl w:val="0"/>
          <w:numId w:val="26"/>
        </w:numPr>
        <w:autoSpaceDE w:val="0"/>
        <w:autoSpaceDN w:val="0"/>
        <w:adjustRightInd w:val="0"/>
      </w:pPr>
      <w:r>
        <w:t xml:space="preserve">Never walk or work under a suspended load. </w:t>
      </w:r>
    </w:p>
    <w:p w14:paraId="3FA7CFB2" w14:textId="77777777" w:rsidR="002B50D0" w:rsidRDefault="002B50D0" w:rsidP="002B50D0">
      <w:pPr>
        <w:autoSpaceDE w:val="0"/>
        <w:autoSpaceDN w:val="0"/>
        <w:adjustRightInd w:val="0"/>
        <w:ind w:left="360"/>
      </w:pPr>
      <w:r>
        <w:t xml:space="preserve">Moving </w:t>
      </w:r>
      <w:proofErr w:type="gramStart"/>
      <w:r>
        <w:t>With</w:t>
      </w:r>
      <w:proofErr w:type="gramEnd"/>
      <w:r>
        <w:t xml:space="preserve"> A Load </w:t>
      </w:r>
    </w:p>
    <w:p w14:paraId="4263DDB7" w14:textId="77777777" w:rsidR="002B50D0" w:rsidRDefault="002B50D0" w:rsidP="002B50D0">
      <w:pPr>
        <w:pStyle w:val="ListParagraph"/>
        <w:numPr>
          <w:ilvl w:val="0"/>
          <w:numId w:val="28"/>
        </w:numPr>
        <w:autoSpaceDE w:val="0"/>
        <w:autoSpaceDN w:val="0"/>
        <w:adjustRightInd w:val="0"/>
      </w:pPr>
      <w:r>
        <w:t xml:space="preserve">Always keep arms, legs, </w:t>
      </w:r>
      <w:proofErr w:type="gramStart"/>
      <w:r>
        <w:t>head</w:t>
      </w:r>
      <w:proofErr w:type="gramEnd"/>
      <w:r>
        <w:t xml:space="preserve"> and other body parts inside the forklift driver’s compartment. </w:t>
      </w:r>
    </w:p>
    <w:p w14:paraId="09510D26" w14:textId="77777777" w:rsidR="002B50D0" w:rsidRDefault="002B50D0" w:rsidP="002B50D0">
      <w:pPr>
        <w:pStyle w:val="ListParagraph"/>
        <w:numPr>
          <w:ilvl w:val="0"/>
          <w:numId w:val="28"/>
        </w:numPr>
        <w:autoSpaceDE w:val="0"/>
        <w:autoSpaceDN w:val="0"/>
        <w:adjustRightInd w:val="0"/>
      </w:pPr>
      <w:r>
        <w:t>Do not travel with an elevated load that restricts your vision.</w:t>
      </w:r>
    </w:p>
    <w:p w14:paraId="4CF432DC" w14:textId="77777777" w:rsidR="002B50D0" w:rsidRDefault="002B50D0" w:rsidP="002B50D0">
      <w:pPr>
        <w:pStyle w:val="ListParagraph"/>
        <w:numPr>
          <w:ilvl w:val="0"/>
          <w:numId w:val="28"/>
        </w:numPr>
        <w:autoSpaceDE w:val="0"/>
        <w:autoSpaceDN w:val="0"/>
        <w:adjustRightInd w:val="0"/>
      </w:pPr>
      <w:r>
        <w:t xml:space="preserve">Ensure that the mast is tilted back when moving. </w:t>
      </w:r>
    </w:p>
    <w:p w14:paraId="363EB815" w14:textId="77777777" w:rsidR="002B50D0" w:rsidRDefault="002B50D0" w:rsidP="002B50D0">
      <w:pPr>
        <w:pStyle w:val="ListParagraph"/>
        <w:numPr>
          <w:ilvl w:val="0"/>
          <w:numId w:val="28"/>
        </w:numPr>
        <w:autoSpaceDE w:val="0"/>
        <w:autoSpaceDN w:val="0"/>
        <w:adjustRightInd w:val="0"/>
      </w:pPr>
      <w:r>
        <w:t xml:space="preserve">Drive in reverse if the load is high and blocks your vision. </w:t>
      </w:r>
    </w:p>
    <w:p w14:paraId="010DAB8D" w14:textId="77777777" w:rsidR="002B50D0" w:rsidRDefault="002B50D0" w:rsidP="002B50D0">
      <w:pPr>
        <w:pStyle w:val="ListParagraph"/>
        <w:numPr>
          <w:ilvl w:val="0"/>
          <w:numId w:val="28"/>
        </w:numPr>
        <w:autoSpaceDE w:val="0"/>
        <w:autoSpaceDN w:val="0"/>
        <w:adjustRightInd w:val="0"/>
      </w:pPr>
      <w:r>
        <w:t xml:space="preserve">The operator must always look in the direction of travel. </w:t>
      </w:r>
    </w:p>
    <w:p w14:paraId="0B0CB857" w14:textId="77777777" w:rsidR="002B50D0" w:rsidRDefault="002B50D0" w:rsidP="002B50D0">
      <w:pPr>
        <w:pStyle w:val="ListParagraph"/>
        <w:numPr>
          <w:ilvl w:val="0"/>
          <w:numId w:val="28"/>
        </w:numPr>
        <w:autoSpaceDE w:val="0"/>
        <w:autoSpaceDN w:val="0"/>
        <w:adjustRightInd w:val="0"/>
      </w:pPr>
      <w:r>
        <w:t xml:space="preserve">Slow down and sound horn when approaching a corner. </w:t>
      </w:r>
    </w:p>
    <w:p w14:paraId="32A062CC" w14:textId="77777777" w:rsidR="002B50D0" w:rsidRDefault="002B50D0" w:rsidP="002B50D0">
      <w:pPr>
        <w:pStyle w:val="ListParagraph"/>
        <w:numPr>
          <w:ilvl w:val="0"/>
          <w:numId w:val="28"/>
        </w:numPr>
        <w:autoSpaceDE w:val="0"/>
        <w:autoSpaceDN w:val="0"/>
        <w:adjustRightInd w:val="0"/>
      </w:pPr>
      <w:r>
        <w:t xml:space="preserve">Slow down at cross isles, sharp curves, ramps, dips or if the surface you are travelling on is wet or slippery or rough. 8. Ask someone to guide you if the load restricts your vision. </w:t>
      </w:r>
    </w:p>
    <w:p w14:paraId="23AFF1D8" w14:textId="77777777" w:rsidR="002B50D0" w:rsidRDefault="002B50D0" w:rsidP="002B50D0">
      <w:pPr>
        <w:pStyle w:val="ListParagraph"/>
        <w:numPr>
          <w:ilvl w:val="0"/>
          <w:numId w:val="28"/>
        </w:numPr>
        <w:autoSpaceDE w:val="0"/>
        <w:autoSpaceDN w:val="0"/>
        <w:adjustRightInd w:val="0"/>
      </w:pPr>
      <w:r>
        <w:t xml:space="preserve">Use established hand signals that are known and understood by both the operator and the person acting as a guide. </w:t>
      </w:r>
    </w:p>
    <w:p w14:paraId="5DC594E9" w14:textId="77777777" w:rsidR="002B50D0" w:rsidRDefault="002B50D0" w:rsidP="002B50D0">
      <w:pPr>
        <w:pStyle w:val="ListParagraph"/>
        <w:numPr>
          <w:ilvl w:val="0"/>
          <w:numId w:val="28"/>
        </w:numPr>
        <w:autoSpaceDE w:val="0"/>
        <w:autoSpaceDN w:val="0"/>
        <w:adjustRightInd w:val="0"/>
      </w:pPr>
      <w:r>
        <w:t xml:space="preserve">Do not raise or lower loaded forks while the forklift is in motion. </w:t>
      </w:r>
    </w:p>
    <w:p w14:paraId="1BB2B8A4" w14:textId="77777777" w:rsidR="002B50D0" w:rsidRDefault="002B50D0" w:rsidP="002B50D0">
      <w:pPr>
        <w:pStyle w:val="ListParagraph"/>
        <w:numPr>
          <w:ilvl w:val="0"/>
          <w:numId w:val="28"/>
        </w:numPr>
        <w:autoSpaceDE w:val="0"/>
        <w:autoSpaceDN w:val="0"/>
        <w:adjustRightInd w:val="0"/>
      </w:pPr>
      <w:r>
        <w:t xml:space="preserve">Always use extra care when lifting loads such as pipe that extend beyond the width of the forklift. </w:t>
      </w:r>
    </w:p>
    <w:p w14:paraId="22070AAB" w14:textId="77777777" w:rsidR="002B50D0" w:rsidRDefault="002B50D0" w:rsidP="002B50D0">
      <w:pPr>
        <w:pStyle w:val="ListParagraph"/>
        <w:numPr>
          <w:ilvl w:val="0"/>
          <w:numId w:val="28"/>
        </w:numPr>
        <w:autoSpaceDE w:val="0"/>
        <w:autoSpaceDN w:val="0"/>
        <w:adjustRightInd w:val="0"/>
      </w:pPr>
      <w:r>
        <w:t xml:space="preserve">Travel with the forks as low as possible (3 to 12 inches above level surfaces) or at a height consistent with safe operation of the forklift. </w:t>
      </w:r>
    </w:p>
    <w:p w14:paraId="33D1B242" w14:textId="77777777" w:rsidR="002B50D0" w:rsidRDefault="002B50D0" w:rsidP="002B50D0">
      <w:pPr>
        <w:pStyle w:val="ListParagraph"/>
        <w:numPr>
          <w:ilvl w:val="0"/>
          <w:numId w:val="28"/>
        </w:numPr>
        <w:autoSpaceDE w:val="0"/>
        <w:autoSpaceDN w:val="0"/>
        <w:adjustRightInd w:val="0"/>
      </w:pPr>
      <w:r>
        <w:t xml:space="preserve">Avoid making abrupt starts or stops and quick turns. </w:t>
      </w:r>
    </w:p>
    <w:p w14:paraId="398FA23A" w14:textId="77777777" w:rsidR="002B50D0" w:rsidRDefault="002B50D0" w:rsidP="002B50D0">
      <w:pPr>
        <w:pStyle w:val="ListParagraph"/>
        <w:numPr>
          <w:ilvl w:val="0"/>
          <w:numId w:val="28"/>
        </w:numPr>
        <w:autoSpaceDE w:val="0"/>
        <w:autoSpaceDN w:val="0"/>
        <w:adjustRightInd w:val="0"/>
      </w:pPr>
      <w:r>
        <w:t xml:space="preserve">Stay on the right side of isles or </w:t>
      </w:r>
      <w:proofErr w:type="gramStart"/>
      <w:r>
        <w:t>road ways</w:t>
      </w:r>
      <w:proofErr w:type="gramEnd"/>
      <w:r>
        <w:t xml:space="preserve">. </w:t>
      </w:r>
    </w:p>
    <w:p w14:paraId="656131E1" w14:textId="77777777" w:rsidR="002B50D0" w:rsidRDefault="002B50D0" w:rsidP="002B50D0">
      <w:pPr>
        <w:pStyle w:val="ListParagraph"/>
        <w:numPr>
          <w:ilvl w:val="0"/>
          <w:numId w:val="28"/>
        </w:numPr>
        <w:autoSpaceDE w:val="0"/>
        <w:autoSpaceDN w:val="0"/>
        <w:adjustRightInd w:val="0"/>
      </w:pPr>
      <w:r>
        <w:t xml:space="preserve">Do not move compressed gas cylinders with the forklift unless they are moved on a pallet specifically designed for that purpose. </w:t>
      </w:r>
    </w:p>
    <w:p w14:paraId="339A773A" w14:textId="77777777" w:rsidR="002B50D0" w:rsidRDefault="002B50D0" w:rsidP="002B50D0">
      <w:pPr>
        <w:pStyle w:val="ListParagraph"/>
        <w:numPr>
          <w:ilvl w:val="0"/>
          <w:numId w:val="28"/>
        </w:numPr>
        <w:autoSpaceDE w:val="0"/>
        <w:autoSpaceDN w:val="0"/>
        <w:adjustRightInd w:val="0"/>
      </w:pPr>
      <w:r>
        <w:t xml:space="preserve">When going down a ramp travel with the forks / load on the upgrade end of the forklift and raised only enough to clear the surface of the ramp. </w:t>
      </w:r>
    </w:p>
    <w:p w14:paraId="7CF06C98" w14:textId="77777777" w:rsidR="002B50D0" w:rsidRDefault="002B50D0" w:rsidP="002B50D0">
      <w:pPr>
        <w:pStyle w:val="ListParagraph"/>
        <w:numPr>
          <w:ilvl w:val="0"/>
          <w:numId w:val="28"/>
        </w:numPr>
        <w:autoSpaceDE w:val="0"/>
        <w:autoSpaceDN w:val="0"/>
        <w:adjustRightInd w:val="0"/>
      </w:pPr>
      <w:r>
        <w:lastRenderedPageBreak/>
        <w:t xml:space="preserve">When going up a ramp travel with the forks ahead of you and raised only enough to clear the surface of the ramp. </w:t>
      </w:r>
    </w:p>
    <w:p w14:paraId="2510AEC2" w14:textId="77777777" w:rsidR="002B50D0" w:rsidRDefault="002B50D0" w:rsidP="002B50D0">
      <w:pPr>
        <w:pStyle w:val="ListParagraph"/>
        <w:numPr>
          <w:ilvl w:val="0"/>
          <w:numId w:val="28"/>
        </w:numPr>
        <w:autoSpaceDE w:val="0"/>
        <w:autoSpaceDN w:val="0"/>
        <w:adjustRightInd w:val="0"/>
      </w:pPr>
      <w:r>
        <w:t xml:space="preserve">Always give the right of way to pedestrians. </w:t>
      </w:r>
    </w:p>
    <w:p w14:paraId="2668FA10" w14:textId="77777777" w:rsidR="002B50D0" w:rsidRDefault="002B50D0" w:rsidP="002B50D0">
      <w:pPr>
        <w:pStyle w:val="ListParagraph"/>
        <w:numPr>
          <w:ilvl w:val="0"/>
          <w:numId w:val="28"/>
        </w:numPr>
        <w:autoSpaceDE w:val="0"/>
        <w:autoSpaceDN w:val="0"/>
        <w:adjustRightInd w:val="0"/>
      </w:pPr>
      <w:r>
        <w:t xml:space="preserve">Do not drive towards someone in front of a wall or other fixed object. </w:t>
      </w:r>
    </w:p>
    <w:p w14:paraId="4DA475E3" w14:textId="77777777" w:rsidR="002B50D0" w:rsidRDefault="002B50D0" w:rsidP="002B50D0">
      <w:pPr>
        <w:pStyle w:val="ListParagraph"/>
        <w:numPr>
          <w:ilvl w:val="0"/>
          <w:numId w:val="28"/>
        </w:numPr>
        <w:autoSpaceDE w:val="0"/>
        <w:autoSpaceDN w:val="0"/>
        <w:adjustRightInd w:val="0"/>
      </w:pPr>
      <w:r>
        <w:t xml:space="preserve">Never extend fingers, arms, legs head etc. through the mast uprights. </w:t>
      </w:r>
    </w:p>
    <w:p w14:paraId="6AA38CD3" w14:textId="77777777" w:rsidR="002B50D0" w:rsidRDefault="002B50D0" w:rsidP="002B50D0">
      <w:pPr>
        <w:pStyle w:val="ListParagraph"/>
        <w:numPr>
          <w:ilvl w:val="0"/>
          <w:numId w:val="28"/>
        </w:numPr>
        <w:autoSpaceDE w:val="0"/>
        <w:autoSpaceDN w:val="0"/>
        <w:adjustRightInd w:val="0"/>
      </w:pPr>
      <w:r>
        <w:t xml:space="preserve">Drive with both hands on the steering wheel </w:t>
      </w:r>
      <w:proofErr w:type="gramStart"/>
      <w:r>
        <w:t>at all times</w:t>
      </w:r>
      <w:proofErr w:type="gramEnd"/>
      <w:r>
        <w:t xml:space="preserve">. </w:t>
      </w:r>
    </w:p>
    <w:p w14:paraId="0229A873" w14:textId="77777777" w:rsidR="002B50D0" w:rsidRDefault="002B50D0" w:rsidP="002B50D0">
      <w:pPr>
        <w:pStyle w:val="ListParagraph"/>
        <w:numPr>
          <w:ilvl w:val="0"/>
          <w:numId w:val="28"/>
        </w:numPr>
        <w:autoSpaceDE w:val="0"/>
        <w:autoSpaceDN w:val="0"/>
        <w:adjustRightInd w:val="0"/>
      </w:pPr>
      <w:r>
        <w:t xml:space="preserve">Start and stop the forklift gradually to avoid tipping or destabilizing the load. </w:t>
      </w:r>
    </w:p>
    <w:p w14:paraId="0B758F8B" w14:textId="77777777" w:rsidR="002B50D0" w:rsidRDefault="002B50D0" w:rsidP="002B50D0">
      <w:pPr>
        <w:autoSpaceDE w:val="0"/>
        <w:autoSpaceDN w:val="0"/>
        <w:adjustRightInd w:val="0"/>
        <w:ind w:left="360"/>
      </w:pPr>
      <w:r>
        <w:t xml:space="preserve">Parking </w:t>
      </w:r>
    </w:p>
    <w:p w14:paraId="37CFCD0F" w14:textId="77777777" w:rsidR="002B50D0" w:rsidRDefault="002B50D0" w:rsidP="002B50D0">
      <w:pPr>
        <w:pStyle w:val="ListParagraph"/>
        <w:numPr>
          <w:ilvl w:val="0"/>
          <w:numId w:val="30"/>
        </w:numPr>
        <w:autoSpaceDE w:val="0"/>
        <w:autoSpaceDN w:val="0"/>
        <w:adjustRightInd w:val="0"/>
      </w:pPr>
      <w:r>
        <w:t xml:space="preserve">When not in use the forklift must be parked safely. </w:t>
      </w:r>
    </w:p>
    <w:p w14:paraId="0D4BCB6A" w14:textId="77777777" w:rsidR="002B50D0" w:rsidRDefault="002B50D0" w:rsidP="002B50D0">
      <w:pPr>
        <w:pStyle w:val="ListParagraph"/>
        <w:numPr>
          <w:ilvl w:val="0"/>
          <w:numId w:val="30"/>
        </w:numPr>
        <w:autoSpaceDE w:val="0"/>
        <w:autoSpaceDN w:val="0"/>
        <w:adjustRightInd w:val="0"/>
      </w:pPr>
      <w:r>
        <w:t xml:space="preserve">Ensure forks are lowered to the floor surface and tilted slightly forward, and, that they are not creating a hazard in walkways or isles. </w:t>
      </w:r>
    </w:p>
    <w:p w14:paraId="18C4BF10" w14:textId="77777777" w:rsidR="002B50D0" w:rsidRDefault="002B50D0" w:rsidP="002B50D0">
      <w:pPr>
        <w:pStyle w:val="ListParagraph"/>
        <w:numPr>
          <w:ilvl w:val="0"/>
          <w:numId w:val="30"/>
        </w:numPr>
        <w:autoSpaceDE w:val="0"/>
        <w:autoSpaceDN w:val="0"/>
        <w:adjustRightInd w:val="0"/>
      </w:pPr>
      <w:r>
        <w:t xml:space="preserve">Ensure the forklift is not blocking access to emergency exits, stairways, fire extinguishers or first aid kits. </w:t>
      </w:r>
    </w:p>
    <w:p w14:paraId="7B65DEDD" w14:textId="77777777" w:rsidR="002B50D0" w:rsidRDefault="002B50D0" w:rsidP="002B50D0">
      <w:pPr>
        <w:pStyle w:val="ListParagraph"/>
        <w:numPr>
          <w:ilvl w:val="0"/>
          <w:numId w:val="30"/>
        </w:numPr>
        <w:autoSpaceDE w:val="0"/>
        <w:autoSpaceDN w:val="0"/>
        <w:adjustRightInd w:val="0"/>
      </w:pPr>
      <w:r>
        <w:t xml:space="preserve">Ensure the gear shift is in park, the parking brake is properly set the keys are removed and stored in a designated location. </w:t>
      </w:r>
    </w:p>
    <w:p w14:paraId="0D6C5EC7" w14:textId="77777777" w:rsidR="002B50D0" w:rsidRDefault="002B50D0" w:rsidP="002B50D0">
      <w:pPr>
        <w:pStyle w:val="ListParagraph"/>
        <w:numPr>
          <w:ilvl w:val="0"/>
          <w:numId w:val="30"/>
        </w:numPr>
        <w:autoSpaceDE w:val="0"/>
        <w:autoSpaceDN w:val="0"/>
        <w:adjustRightInd w:val="0"/>
      </w:pPr>
      <w:r>
        <w:t xml:space="preserve">Never park the forklift on an incline. </w:t>
      </w:r>
    </w:p>
    <w:p w14:paraId="17091EC7" w14:textId="5AE129CA" w:rsidR="00246F7B" w:rsidRPr="00246F7B" w:rsidRDefault="002B50D0" w:rsidP="002B50D0">
      <w:pPr>
        <w:autoSpaceDE w:val="0"/>
        <w:autoSpaceDN w:val="0"/>
        <w:adjustRightInd w:val="0"/>
        <w:ind w:left="360"/>
      </w:pPr>
      <w:r>
        <w:t>.</w:t>
      </w:r>
    </w:p>
    <w:p w14:paraId="10005C50" w14:textId="2A83AEC2" w:rsidR="002A6A1E" w:rsidRPr="002A6A1E" w:rsidRDefault="002A6A1E" w:rsidP="00246F7B">
      <w:pPr>
        <w:shd w:val="clear" w:color="auto" w:fill="FFFFFF"/>
        <w:spacing w:before="100" w:beforeAutospacing="1" w:after="100" w:afterAutospacing="1"/>
        <w:ind w:left="600"/>
        <w:rPr>
          <w:rFonts w:ascii="Arial" w:hAnsi="Arial" w:cs="Arial"/>
          <w:vanish/>
          <w:sz w:val="16"/>
          <w:szCs w:val="16"/>
        </w:rPr>
      </w:pPr>
      <w:r w:rsidRPr="002A6A1E">
        <w:rPr>
          <w:rFonts w:ascii="Arial" w:hAnsi="Arial" w:cs="Arial"/>
          <w:vanish/>
          <w:sz w:val="16"/>
          <w:szCs w:val="16"/>
        </w:rPr>
        <w:t>Bottom of Form</w:t>
      </w:r>
    </w:p>
    <w:p w14:paraId="35920C0F" w14:textId="77777777" w:rsidR="002A6A1E" w:rsidRPr="002A6A1E" w:rsidRDefault="002A6A1E" w:rsidP="002A6A1E">
      <w:pPr>
        <w:pBdr>
          <w:bottom w:val="single" w:sz="6" w:space="1" w:color="auto"/>
        </w:pBdr>
        <w:jc w:val="center"/>
        <w:rPr>
          <w:rFonts w:ascii="Arial" w:hAnsi="Arial" w:cs="Arial"/>
          <w:vanish/>
          <w:sz w:val="16"/>
          <w:szCs w:val="16"/>
        </w:rPr>
      </w:pPr>
      <w:r w:rsidRPr="002A6A1E">
        <w:rPr>
          <w:rFonts w:ascii="Arial" w:hAnsi="Arial" w:cs="Arial"/>
          <w:vanish/>
          <w:sz w:val="16"/>
          <w:szCs w:val="16"/>
        </w:rPr>
        <w:t>Top of Form</w:t>
      </w:r>
    </w:p>
    <w:p w14:paraId="00DD8293" w14:textId="77777777" w:rsidR="002A6A1E" w:rsidRPr="002A6A1E" w:rsidRDefault="002A6A1E" w:rsidP="002A6A1E">
      <w:pPr>
        <w:pBdr>
          <w:top w:val="single" w:sz="6" w:space="1" w:color="auto"/>
        </w:pBdr>
        <w:jc w:val="center"/>
        <w:rPr>
          <w:rFonts w:ascii="Arial" w:hAnsi="Arial" w:cs="Arial"/>
          <w:vanish/>
          <w:sz w:val="16"/>
          <w:szCs w:val="16"/>
        </w:rPr>
      </w:pPr>
      <w:r w:rsidRPr="002A6A1E">
        <w:rPr>
          <w:rFonts w:ascii="Arial" w:hAnsi="Arial" w:cs="Arial"/>
          <w:vanish/>
          <w:sz w:val="16"/>
          <w:szCs w:val="16"/>
        </w:rPr>
        <w:t>Bottom of Form</w:t>
      </w:r>
    </w:p>
    <w:sectPr w:rsidR="002A6A1E" w:rsidRPr="002A6A1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572739" w14:textId="77777777" w:rsidR="00466DD2" w:rsidRDefault="00466DD2" w:rsidP="00C60912">
      <w:r>
        <w:separator/>
      </w:r>
    </w:p>
  </w:endnote>
  <w:endnote w:type="continuationSeparator" w:id="0">
    <w:p w14:paraId="23D26137" w14:textId="77777777" w:rsidR="00466DD2" w:rsidRDefault="00466DD2" w:rsidP="00C60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A065A" w14:textId="77777777" w:rsidR="00C60912" w:rsidRDefault="00C609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E538B" w14:textId="77777777" w:rsidR="00C60912" w:rsidRDefault="00C60912" w:rsidP="00C60912">
    <w:pPr>
      <w:rPr>
        <w:sz w:val="16"/>
        <w:szCs w:val="16"/>
      </w:rPr>
    </w:pPr>
    <w:bookmarkStart w:id="1" w:name="_Hlk519685983"/>
    <w:r>
      <w:rPr>
        <w:sz w:val="16"/>
        <w:szCs w:val="16"/>
      </w:rPr>
      <w:t xml:space="preserve">Please note: This document is for information purposes only as a guide. The safe job procedures (SJP) and safe work practices (SWP) created for your workplace should reflect your organizations processes, equipment and hazards as identified by a hazard analysis. Construction Safety Nova Scotia does not assume responsibility for the use of information in this document. If assistance is needed to complete a SWP and SJP for your </w:t>
    </w:r>
    <w:proofErr w:type="gramStart"/>
    <w:r>
      <w:rPr>
        <w:sz w:val="16"/>
        <w:szCs w:val="16"/>
      </w:rPr>
      <w:t>organization</w:t>
    </w:r>
    <w:proofErr w:type="gramEnd"/>
    <w:r>
      <w:rPr>
        <w:sz w:val="16"/>
        <w:szCs w:val="16"/>
      </w:rPr>
      <w:t xml:space="preserve"> please contact CSNS member services at constructionsafetyns.ca or 1.800.971.3888.</w:t>
    </w:r>
  </w:p>
  <w:bookmarkEnd w:id="1"/>
  <w:p w14:paraId="5EF7C154" w14:textId="77777777" w:rsidR="00C60912" w:rsidRDefault="00C60912" w:rsidP="00C60912">
    <w:pPr>
      <w:pStyle w:val="Footer"/>
    </w:pPr>
  </w:p>
  <w:p w14:paraId="61C09871" w14:textId="77777777" w:rsidR="00C60912" w:rsidRDefault="00C60912" w:rsidP="00C60912">
    <w:pPr>
      <w:pStyle w:val="Footer"/>
    </w:pPr>
  </w:p>
  <w:p w14:paraId="0EF3327D" w14:textId="77777777" w:rsidR="00C60912" w:rsidRDefault="00C609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F127C" w14:textId="77777777" w:rsidR="00C60912" w:rsidRDefault="00C609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F0C238" w14:textId="77777777" w:rsidR="00466DD2" w:rsidRDefault="00466DD2" w:rsidP="00C60912">
      <w:r>
        <w:separator/>
      </w:r>
    </w:p>
  </w:footnote>
  <w:footnote w:type="continuationSeparator" w:id="0">
    <w:p w14:paraId="6AF395C8" w14:textId="77777777" w:rsidR="00466DD2" w:rsidRDefault="00466DD2" w:rsidP="00C60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2F01D" w14:textId="77777777" w:rsidR="00C60912" w:rsidRDefault="00C609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546" w:type="dxa"/>
      <w:tblInd w:w="-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119"/>
      <w:gridCol w:w="5731"/>
    </w:tblGrid>
    <w:tr w:rsidR="00C60912" w14:paraId="04EF37A3" w14:textId="77777777" w:rsidTr="008454E7">
      <w:tc>
        <w:tcPr>
          <w:tcW w:w="1696" w:type="dxa"/>
        </w:tcPr>
        <w:p w14:paraId="0AE30DB7" w14:textId="715F60B1" w:rsidR="00C60912" w:rsidRDefault="00466DD2" w:rsidP="00C60912">
          <w:pPr>
            <w:pStyle w:val="Header"/>
          </w:pPr>
          <w:bookmarkStart w:id="0" w:name="_Hlk519686030"/>
          <w:r>
            <w:rPr>
              <w:noProof/>
            </w:rPr>
            <w:object w:dxaOrig="1440" w:dyaOrig="1440" w14:anchorId="777E64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55pt;margin-top:7.8pt;width:1in;height:1in;z-index:251660288;mso-position-horizontal-relative:text;mso-position-vertical-relative:text;mso-width-relative:page;mso-height-relative:page" wrapcoords="-225 0 -225 21150 21600 21150 21600 0 -225 0">
                <v:imagedata r:id="rId1" o:title=""/>
                <w10:wrap type="tight"/>
              </v:shape>
              <o:OLEObject Type="Embed" ProgID="Unknown" ShapeID="_x0000_s2050" DrawAspect="Content" ObjectID="_1651992808" r:id="rId2"/>
            </w:object>
          </w:r>
        </w:p>
      </w:tc>
      <w:tc>
        <w:tcPr>
          <w:tcW w:w="3119" w:type="dxa"/>
        </w:tcPr>
        <w:p w14:paraId="4391EBC3" w14:textId="77777777" w:rsidR="00C60912" w:rsidRPr="00EE22A3" w:rsidRDefault="00C60912" w:rsidP="00C60912">
          <w:pPr>
            <w:pStyle w:val="Header"/>
            <w:rPr>
              <w:rFonts w:ascii="Abadi" w:hAnsi="Abadi" w:cstheme="majorHAnsi"/>
            </w:rPr>
          </w:pPr>
        </w:p>
        <w:p w14:paraId="500E8037" w14:textId="77777777" w:rsidR="00C60912" w:rsidRPr="00EE22A3" w:rsidRDefault="00C60912" w:rsidP="00C60912">
          <w:pPr>
            <w:pStyle w:val="Header"/>
            <w:tabs>
              <w:tab w:val="clear" w:pos="9360"/>
              <w:tab w:val="right" w:pos="8789"/>
            </w:tabs>
            <w:rPr>
              <w:rFonts w:ascii="Abadi" w:hAnsi="Abadi" w:cstheme="majorHAnsi"/>
              <w:color w:val="303958"/>
              <w:sz w:val="18"/>
              <w:szCs w:val="18"/>
            </w:rPr>
          </w:pPr>
          <w:r w:rsidRPr="00EE22A3">
            <w:rPr>
              <w:rFonts w:ascii="Abadi" w:hAnsi="Abadi" w:cstheme="majorHAnsi"/>
              <w:color w:val="303958"/>
              <w:sz w:val="18"/>
              <w:szCs w:val="18"/>
            </w:rPr>
            <w:t xml:space="preserve">35 MacDonald Ave, </w:t>
          </w:r>
        </w:p>
        <w:p w14:paraId="575998CB" w14:textId="77777777" w:rsidR="00C60912" w:rsidRPr="00EE22A3" w:rsidRDefault="00C60912" w:rsidP="00C60912">
          <w:pPr>
            <w:pStyle w:val="Header"/>
            <w:tabs>
              <w:tab w:val="clear" w:pos="9360"/>
              <w:tab w:val="right" w:pos="8789"/>
            </w:tabs>
            <w:rPr>
              <w:rFonts w:ascii="Abadi" w:hAnsi="Abadi" w:cstheme="majorHAnsi"/>
              <w:color w:val="303958"/>
              <w:sz w:val="18"/>
              <w:szCs w:val="18"/>
            </w:rPr>
          </w:pPr>
          <w:r w:rsidRPr="00EE22A3">
            <w:rPr>
              <w:rFonts w:ascii="Abadi" w:hAnsi="Abadi" w:cstheme="majorHAnsi"/>
              <w:color w:val="303958"/>
              <w:sz w:val="18"/>
              <w:szCs w:val="18"/>
            </w:rPr>
            <w:t xml:space="preserve">Dartmouth, NS, B3B 1C6 </w:t>
          </w:r>
        </w:p>
        <w:p w14:paraId="23478348" w14:textId="77777777" w:rsidR="00C60912" w:rsidRPr="00EE22A3" w:rsidRDefault="00C60912" w:rsidP="00C60912">
          <w:pPr>
            <w:pStyle w:val="Header"/>
            <w:tabs>
              <w:tab w:val="clear" w:pos="9360"/>
              <w:tab w:val="right" w:pos="8789"/>
            </w:tabs>
            <w:rPr>
              <w:rFonts w:ascii="Abadi" w:hAnsi="Abadi" w:cstheme="majorHAnsi"/>
              <w:color w:val="303958"/>
              <w:sz w:val="18"/>
              <w:szCs w:val="18"/>
            </w:rPr>
          </w:pPr>
          <w:r w:rsidRPr="00EE22A3">
            <w:rPr>
              <w:rFonts w:ascii="Abadi" w:hAnsi="Abadi" w:cstheme="majorHAnsi"/>
              <w:color w:val="303958"/>
              <w:sz w:val="18"/>
              <w:szCs w:val="18"/>
            </w:rPr>
            <w:t xml:space="preserve">Tel: 902 468 6696 </w:t>
          </w:r>
        </w:p>
        <w:p w14:paraId="09842B57" w14:textId="77777777" w:rsidR="00C60912" w:rsidRPr="00EE22A3" w:rsidRDefault="00C60912" w:rsidP="00C60912">
          <w:pPr>
            <w:pStyle w:val="Header"/>
            <w:tabs>
              <w:tab w:val="clear" w:pos="9360"/>
              <w:tab w:val="right" w:pos="8789"/>
            </w:tabs>
            <w:rPr>
              <w:rFonts w:ascii="Abadi" w:hAnsi="Abadi" w:cstheme="majorHAnsi"/>
              <w:color w:val="303958"/>
              <w:sz w:val="18"/>
              <w:szCs w:val="18"/>
            </w:rPr>
          </w:pPr>
          <w:r w:rsidRPr="00EE22A3">
            <w:rPr>
              <w:rFonts w:ascii="Abadi" w:hAnsi="Abadi" w:cstheme="majorHAnsi"/>
              <w:color w:val="303958"/>
              <w:sz w:val="18"/>
              <w:szCs w:val="18"/>
            </w:rPr>
            <w:t xml:space="preserve">Toll Free NS: 1 800 971 3888 </w:t>
          </w:r>
        </w:p>
        <w:p w14:paraId="2E7F5557" w14:textId="77777777" w:rsidR="00C60912" w:rsidRPr="00EE22A3" w:rsidRDefault="00C60912" w:rsidP="00C60912">
          <w:pPr>
            <w:pStyle w:val="Header"/>
            <w:tabs>
              <w:tab w:val="clear" w:pos="9360"/>
              <w:tab w:val="right" w:pos="8789"/>
            </w:tabs>
            <w:rPr>
              <w:rFonts w:ascii="Abadi" w:hAnsi="Abadi" w:cstheme="majorHAnsi"/>
              <w:color w:val="303958"/>
              <w:sz w:val="18"/>
              <w:szCs w:val="18"/>
            </w:rPr>
          </w:pPr>
          <w:r w:rsidRPr="00EE22A3">
            <w:rPr>
              <w:rFonts w:ascii="Abadi" w:hAnsi="Abadi" w:cstheme="majorHAnsi"/>
              <w:color w:val="303958"/>
              <w:sz w:val="18"/>
              <w:szCs w:val="18"/>
            </w:rPr>
            <w:t>Fax: 902 468 884</w:t>
          </w:r>
          <w:r>
            <w:rPr>
              <w:rFonts w:ascii="Abadi" w:hAnsi="Abadi" w:cstheme="majorHAnsi"/>
              <w:color w:val="303958"/>
              <w:sz w:val="18"/>
              <w:szCs w:val="18"/>
            </w:rPr>
            <w:t>3</w:t>
          </w:r>
        </w:p>
        <w:p w14:paraId="65F9AEF0" w14:textId="77777777" w:rsidR="00C60912" w:rsidRPr="00EE22A3" w:rsidRDefault="00C60912" w:rsidP="00C60912">
          <w:pPr>
            <w:pStyle w:val="Header"/>
            <w:tabs>
              <w:tab w:val="clear" w:pos="9360"/>
              <w:tab w:val="right" w:pos="8789"/>
            </w:tabs>
            <w:rPr>
              <w:rFonts w:ascii="Abadi" w:hAnsi="Abadi" w:cstheme="majorHAnsi"/>
              <w:color w:val="ED6E17"/>
              <w:sz w:val="18"/>
              <w:szCs w:val="18"/>
            </w:rPr>
          </w:pPr>
          <w:r w:rsidRPr="00EE22A3">
            <w:rPr>
              <w:rFonts w:ascii="Abadi" w:hAnsi="Abadi" w:cstheme="majorHAnsi"/>
              <w:color w:val="ED6E17"/>
              <w:sz w:val="18"/>
              <w:szCs w:val="18"/>
            </w:rPr>
            <w:t>Web: www.constructionsafetyns.ca</w:t>
          </w:r>
        </w:p>
        <w:p w14:paraId="36B92034" w14:textId="77777777" w:rsidR="00C60912" w:rsidRPr="00EE22A3" w:rsidRDefault="00C60912" w:rsidP="00C60912">
          <w:pPr>
            <w:ind w:firstLine="720"/>
            <w:rPr>
              <w:rFonts w:ascii="Abadi" w:hAnsi="Abadi" w:cstheme="majorHAnsi"/>
            </w:rPr>
          </w:pPr>
        </w:p>
      </w:tc>
      <w:tc>
        <w:tcPr>
          <w:tcW w:w="5731" w:type="dxa"/>
        </w:tcPr>
        <w:p w14:paraId="77153DC2" w14:textId="77777777" w:rsidR="00C60912" w:rsidRPr="00EE22A3" w:rsidRDefault="00C60912" w:rsidP="00C60912">
          <w:pPr>
            <w:pStyle w:val="Header"/>
            <w:rPr>
              <w:rFonts w:ascii="Arial" w:hAnsi="Arial" w:cs="Arial"/>
            </w:rPr>
          </w:pPr>
        </w:p>
      </w:tc>
    </w:tr>
  </w:tbl>
  <w:bookmarkEnd w:id="0"/>
  <w:p w14:paraId="6162FC3D" w14:textId="730D5B30" w:rsidR="00C60912" w:rsidRPr="00C60912" w:rsidRDefault="00466DD2" w:rsidP="00C60912">
    <w:pPr>
      <w:pStyle w:val="Header"/>
    </w:pPr>
    <w:sdt>
      <w:sdtPr>
        <w:id w:val="353408753"/>
        <w:docPartObj>
          <w:docPartGallery w:val="Watermarks"/>
          <w:docPartUnique/>
        </w:docPartObj>
      </w:sdtPr>
      <w:sdtEndPr/>
      <w:sdtContent>
        <w:r>
          <w:rPr>
            <w:noProof/>
            <w:lang w:eastAsia="zh-TW"/>
          </w:rPr>
          <w:pict w14:anchorId="064A9D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1"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FA25E" w14:textId="77777777" w:rsidR="00C60912" w:rsidRDefault="00C60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F4F48"/>
    <w:multiLevelType w:val="hybridMultilevel"/>
    <w:tmpl w:val="A3CC5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C0F31"/>
    <w:multiLevelType w:val="hybridMultilevel"/>
    <w:tmpl w:val="88083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B5AB9"/>
    <w:multiLevelType w:val="hybridMultilevel"/>
    <w:tmpl w:val="61E85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75DD4"/>
    <w:multiLevelType w:val="multilevel"/>
    <w:tmpl w:val="92A4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E40530"/>
    <w:multiLevelType w:val="hybridMultilevel"/>
    <w:tmpl w:val="86364B20"/>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B585F12"/>
    <w:multiLevelType w:val="multilevel"/>
    <w:tmpl w:val="DF402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D72598"/>
    <w:multiLevelType w:val="hybridMultilevel"/>
    <w:tmpl w:val="C33434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7040976"/>
    <w:multiLevelType w:val="hybridMultilevel"/>
    <w:tmpl w:val="3970E9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77B5585"/>
    <w:multiLevelType w:val="hybridMultilevel"/>
    <w:tmpl w:val="25360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6F564D"/>
    <w:multiLevelType w:val="hybridMultilevel"/>
    <w:tmpl w:val="2BBC3810"/>
    <w:lvl w:ilvl="0" w:tplc="A3384BC8">
      <w:start w:val="1"/>
      <w:numFmt w:val="bullet"/>
      <w:lvlText w:val=""/>
      <w:lvlJc w:val="left"/>
      <w:pPr>
        <w:ind w:left="720" w:hanging="360"/>
      </w:pPr>
      <w:rPr>
        <w:rFonts w:ascii="Symbol" w:hAnsi="Symbol"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6C6764F"/>
    <w:multiLevelType w:val="multilevel"/>
    <w:tmpl w:val="03205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106AE5"/>
    <w:multiLevelType w:val="hybridMultilevel"/>
    <w:tmpl w:val="1D6AC4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EB30726"/>
    <w:multiLevelType w:val="multilevel"/>
    <w:tmpl w:val="CAD29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A84327"/>
    <w:multiLevelType w:val="hybridMultilevel"/>
    <w:tmpl w:val="FA58A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590CC4"/>
    <w:multiLevelType w:val="multilevel"/>
    <w:tmpl w:val="2D36C0A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C5524B"/>
    <w:multiLevelType w:val="hybridMultilevel"/>
    <w:tmpl w:val="6B204BCA"/>
    <w:lvl w:ilvl="0" w:tplc="EB6055D0">
      <w:start w:val="1"/>
      <w:numFmt w:val="decimal"/>
      <w:lvlText w:val="%1."/>
      <w:lvlJc w:val="left"/>
      <w:pPr>
        <w:ind w:left="0" w:firstLine="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BC34A49"/>
    <w:multiLevelType w:val="hybridMultilevel"/>
    <w:tmpl w:val="08B0C94C"/>
    <w:lvl w:ilvl="0" w:tplc="E0386406">
      <w:start w:val="1"/>
      <w:numFmt w:val="decimal"/>
      <w:lvlText w:val="%1."/>
      <w:lvlJc w:val="left"/>
      <w:pPr>
        <w:ind w:left="360" w:hanging="360"/>
      </w:pPr>
      <w:rPr>
        <w:rFonts w:hint="default"/>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D1A23FB"/>
    <w:multiLevelType w:val="hybridMultilevel"/>
    <w:tmpl w:val="0656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A1258A"/>
    <w:multiLevelType w:val="hybridMultilevel"/>
    <w:tmpl w:val="A4863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2528D9"/>
    <w:multiLevelType w:val="hybridMultilevel"/>
    <w:tmpl w:val="9C249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7B3693"/>
    <w:multiLevelType w:val="hybridMultilevel"/>
    <w:tmpl w:val="AAE82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7951A9"/>
    <w:multiLevelType w:val="multilevel"/>
    <w:tmpl w:val="F3849DAE"/>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22" w15:restartNumberingAfterBreak="0">
    <w:nsid w:val="60015D38"/>
    <w:multiLevelType w:val="hybridMultilevel"/>
    <w:tmpl w:val="DD4C4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087568"/>
    <w:multiLevelType w:val="hybridMultilevel"/>
    <w:tmpl w:val="C73E2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0772F3"/>
    <w:multiLevelType w:val="hybridMultilevel"/>
    <w:tmpl w:val="A1A83A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A102B49"/>
    <w:multiLevelType w:val="hybridMultilevel"/>
    <w:tmpl w:val="A17EE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984173"/>
    <w:multiLevelType w:val="hybridMultilevel"/>
    <w:tmpl w:val="29AC2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690F43"/>
    <w:multiLevelType w:val="multilevel"/>
    <w:tmpl w:val="73504F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F375DB"/>
    <w:multiLevelType w:val="multilevel"/>
    <w:tmpl w:val="2FD8D6FC"/>
    <w:lvl w:ilvl="0">
      <w:start w:val="1"/>
      <w:numFmt w:val="bullet"/>
      <w:lvlText w:val=""/>
      <w:lvlJc w:val="left"/>
      <w:pPr>
        <w:tabs>
          <w:tab w:val="num" w:pos="2880"/>
        </w:tabs>
        <w:ind w:left="2880" w:hanging="360"/>
      </w:pPr>
      <w:rPr>
        <w:rFonts w:ascii="Symbol" w:hAnsi="Symbol" w:hint="default"/>
        <w:sz w:val="20"/>
      </w:rPr>
    </w:lvl>
    <w:lvl w:ilvl="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29" w15:restartNumberingAfterBreak="0">
    <w:nsid w:val="71D9658A"/>
    <w:multiLevelType w:val="hybridMultilevel"/>
    <w:tmpl w:val="60C4B5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9"/>
  </w:num>
  <w:num w:numId="2">
    <w:abstractNumId w:val="9"/>
  </w:num>
  <w:num w:numId="3">
    <w:abstractNumId w:val="4"/>
  </w:num>
  <w:num w:numId="4">
    <w:abstractNumId w:val="21"/>
  </w:num>
  <w:num w:numId="5">
    <w:abstractNumId w:val="24"/>
  </w:num>
  <w:num w:numId="6">
    <w:abstractNumId w:val="23"/>
  </w:num>
  <w:num w:numId="7">
    <w:abstractNumId w:val="25"/>
  </w:num>
  <w:num w:numId="8">
    <w:abstractNumId w:val="16"/>
  </w:num>
  <w:num w:numId="9">
    <w:abstractNumId w:val="28"/>
  </w:num>
  <w:num w:numId="10">
    <w:abstractNumId w:val="12"/>
  </w:num>
  <w:num w:numId="11">
    <w:abstractNumId w:val="3"/>
  </w:num>
  <w:num w:numId="12">
    <w:abstractNumId w:val="15"/>
  </w:num>
  <w:num w:numId="13">
    <w:abstractNumId w:val="1"/>
  </w:num>
  <w:num w:numId="14">
    <w:abstractNumId w:val="22"/>
  </w:num>
  <w:num w:numId="15">
    <w:abstractNumId w:val="20"/>
  </w:num>
  <w:num w:numId="16">
    <w:abstractNumId w:val="14"/>
  </w:num>
  <w:num w:numId="17">
    <w:abstractNumId w:val="5"/>
  </w:num>
  <w:num w:numId="18">
    <w:abstractNumId w:val="10"/>
  </w:num>
  <w:num w:numId="19">
    <w:abstractNumId w:val="27"/>
  </w:num>
  <w:num w:numId="20">
    <w:abstractNumId w:val="19"/>
  </w:num>
  <w:num w:numId="21">
    <w:abstractNumId w:val="2"/>
  </w:num>
  <w:num w:numId="22">
    <w:abstractNumId w:val="8"/>
  </w:num>
  <w:num w:numId="23">
    <w:abstractNumId w:val="0"/>
  </w:num>
  <w:num w:numId="24">
    <w:abstractNumId w:val="17"/>
  </w:num>
  <w:num w:numId="25">
    <w:abstractNumId w:val="7"/>
  </w:num>
  <w:num w:numId="26">
    <w:abstractNumId w:val="18"/>
  </w:num>
  <w:num w:numId="27">
    <w:abstractNumId w:val="6"/>
  </w:num>
  <w:num w:numId="28">
    <w:abstractNumId w:val="13"/>
  </w:num>
  <w:num w:numId="29">
    <w:abstractNumId w:val="11"/>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A0D"/>
    <w:rsid w:val="00097AD3"/>
    <w:rsid w:val="001B348E"/>
    <w:rsid w:val="00202F8B"/>
    <w:rsid w:val="00246F7B"/>
    <w:rsid w:val="002A6A1E"/>
    <w:rsid w:val="002B50D0"/>
    <w:rsid w:val="003321CF"/>
    <w:rsid w:val="00396196"/>
    <w:rsid w:val="003E7278"/>
    <w:rsid w:val="00402FD5"/>
    <w:rsid w:val="004375FE"/>
    <w:rsid w:val="00466DD2"/>
    <w:rsid w:val="004715D3"/>
    <w:rsid w:val="005F7B56"/>
    <w:rsid w:val="006B327A"/>
    <w:rsid w:val="006F22DA"/>
    <w:rsid w:val="007744C0"/>
    <w:rsid w:val="008172F4"/>
    <w:rsid w:val="008565B5"/>
    <w:rsid w:val="00877A0D"/>
    <w:rsid w:val="008E2F25"/>
    <w:rsid w:val="00B965D1"/>
    <w:rsid w:val="00C60912"/>
    <w:rsid w:val="00D7717C"/>
    <w:rsid w:val="00DA0CEB"/>
    <w:rsid w:val="00E8621A"/>
    <w:rsid w:val="00E866D7"/>
    <w:rsid w:val="00F15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5ECE9B"/>
  <w15:chartTrackingRefBased/>
  <w15:docId w15:val="{40709521-AE91-47C2-B29D-93D94B79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A0D"/>
    <w:pPr>
      <w:spacing w:after="0" w:line="240" w:lineRule="auto"/>
    </w:pPr>
    <w:rPr>
      <w:rFonts w:ascii="Times New Roman" w:eastAsia="Times New Roman" w:hAnsi="Times New Roman" w:cs="Times New Roman"/>
      <w:sz w:val="24"/>
      <w:szCs w:val="20"/>
    </w:rPr>
  </w:style>
  <w:style w:type="paragraph" w:styleId="Heading2">
    <w:name w:val="heading 2"/>
    <w:basedOn w:val="Normal"/>
    <w:link w:val="Heading2Char"/>
    <w:uiPriority w:val="9"/>
    <w:qFormat/>
    <w:rsid w:val="002A6A1E"/>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2A6A1E"/>
    <w:pPr>
      <w:spacing w:before="100" w:beforeAutospacing="1" w:after="100" w:afterAutospacing="1"/>
      <w:outlineLvl w:val="2"/>
    </w:pPr>
    <w:rPr>
      <w:b/>
      <w:bCs/>
      <w:sz w:val="27"/>
      <w:szCs w:val="27"/>
    </w:rPr>
  </w:style>
  <w:style w:type="paragraph" w:styleId="Heading5">
    <w:name w:val="heading 5"/>
    <w:basedOn w:val="Normal"/>
    <w:link w:val="Heading5Char"/>
    <w:uiPriority w:val="9"/>
    <w:qFormat/>
    <w:rsid w:val="002A6A1E"/>
    <w:pPr>
      <w:spacing w:before="100" w:beforeAutospacing="1" w:after="100" w:afterAutospacing="1"/>
      <w:outlineLvl w:val="4"/>
    </w:pPr>
    <w:rPr>
      <w:b/>
      <w:bCs/>
      <w:sz w:val="20"/>
    </w:rPr>
  </w:style>
  <w:style w:type="paragraph" w:styleId="Heading6">
    <w:name w:val="heading 6"/>
    <w:basedOn w:val="Normal"/>
    <w:link w:val="Heading6Char"/>
    <w:uiPriority w:val="9"/>
    <w:qFormat/>
    <w:rsid w:val="002A6A1E"/>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912"/>
    <w:pPr>
      <w:tabs>
        <w:tab w:val="center" w:pos="4680"/>
        <w:tab w:val="right" w:pos="9360"/>
      </w:tabs>
    </w:pPr>
  </w:style>
  <w:style w:type="character" w:customStyle="1" w:styleId="HeaderChar">
    <w:name w:val="Header Char"/>
    <w:basedOn w:val="DefaultParagraphFont"/>
    <w:link w:val="Header"/>
    <w:uiPriority w:val="99"/>
    <w:rsid w:val="00C6091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60912"/>
    <w:pPr>
      <w:tabs>
        <w:tab w:val="center" w:pos="4680"/>
        <w:tab w:val="right" w:pos="9360"/>
      </w:tabs>
    </w:pPr>
  </w:style>
  <w:style w:type="character" w:customStyle="1" w:styleId="FooterChar">
    <w:name w:val="Footer Char"/>
    <w:basedOn w:val="DefaultParagraphFont"/>
    <w:link w:val="Footer"/>
    <w:uiPriority w:val="99"/>
    <w:rsid w:val="00C60912"/>
    <w:rPr>
      <w:rFonts w:ascii="Times New Roman" w:eastAsia="Times New Roman" w:hAnsi="Times New Roman" w:cs="Times New Roman"/>
      <w:sz w:val="24"/>
      <w:szCs w:val="20"/>
    </w:rPr>
  </w:style>
  <w:style w:type="table" w:styleId="TableGrid">
    <w:name w:val="Table Grid"/>
    <w:basedOn w:val="TableNormal"/>
    <w:uiPriority w:val="39"/>
    <w:rsid w:val="00C6091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4375FE"/>
    <w:pPr>
      <w:spacing w:before="100" w:beforeAutospacing="1" w:after="100" w:afterAutospacing="1"/>
    </w:pPr>
    <w:rPr>
      <w:szCs w:val="24"/>
    </w:rPr>
  </w:style>
  <w:style w:type="paragraph" w:styleId="ListParagraph">
    <w:name w:val="List Paragraph"/>
    <w:basedOn w:val="Normal"/>
    <w:uiPriority w:val="34"/>
    <w:qFormat/>
    <w:rsid w:val="004375FE"/>
    <w:pPr>
      <w:ind w:left="720"/>
      <w:contextualSpacing/>
    </w:pPr>
  </w:style>
  <w:style w:type="paragraph" w:styleId="NoSpacing">
    <w:name w:val="No Spacing"/>
    <w:uiPriority w:val="1"/>
    <w:qFormat/>
    <w:rsid w:val="006B327A"/>
    <w:pPr>
      <w:spacing w:after="0" w:line="240" w:lineRule="auto"/>
    </w:pPr>
    <w:rPr>
      <w:rFonts w:ascii="Times New Roman" w:eastAsia="Times New Roman" w:hAnsi="Times New Roman" w:cs="Times New Roman"/>
      <w:sz w:val="24"/>
      <w:szCs w:val="20"/>
    </w:rPr>
  </w:style>
  <w:style w:type="character" w:customStyle="1" w:styleId="A9">
    <w:name w:val="A9"/>
    <w:uiPriority w:val="99"/>
    <w:rsid w:val="006B327A"/>
    <w:rPr>
      <w:rFonts w:ascii="Times New Roman" w:hAnsi="Times New Roman" w:cs="Times New Roman" w:hint="default"/>
      <w:color w:val="000000"/>
      <w:sz w:val="22"/>
      <w:szCs w:val="22"/>
    </w:rPr>
  </w:style>
  <w:style w:type="paragraph" w:customStyle="1" w:styleId="Pa20">
    <w:name w:val="Pa20"/>
    <w:basedOn w:val="Normal"/>
    <w:next w:val="Normal"/>
    <w:uiPriority w:val="99"/>
    <w:rsid w:val="006B327A"/>
    <w:pPr>
      <w:autoSpaceDE w:val="0"/>
      <w:autoSpaceDN w:val="0"/>
      <w:adjustRightInd w:val="0"/>
      <w:spacing w:line="241" w:lineRule="atLeast"/>
    </w:pPr>
    <w:rPr>
      <w:rFonts w:ascii="Arial" w:eastAsia="Calibri" w:hAnsi="Arial" w:cs="Arial"/>
      <w:szCs w:val="24"/>
    </w:rPr>
  </w:style>
  <w:style w:type="paragraph" w:customStyle="1" w:styleId="Pa19">
    <w:name w:val="Pa19"/>
    <w:basedOn w:val="Normal"/>
    <w:next w:val="Normal"/>
    <w:uiPriority w:val="99"/>
    <w:rsid w:val="006B327A"/>
    <w:pPr>
      <w:autoSpaceDE w:val="0"/>
      <w:autoSpaceDN w:val="0"/>
      <w:adjustRightInd w:val="0"/>
      <w:spacing w:line="241" w:lineRule="atLeast"/>
    </w:pPr>
    <w:rPr>
      <w:rFonts w:ascii="Arial" w:eastAsia="Calibri" w:hAnsi="Arial" w:cs="Arial"/>
      <w:szCs w:val="24"/>
    </w:rPr>
  </w:style>
  <w:style w:type="paragraph" w:customStyle="1" w:styleId="Idented1">
    <w:name w:val="Idented 1"/>
    <w:basedOn w:val="Normal"/>
    <w:rsid w:val="006B327A"/>
    <w:pPr>
      <w:spacing w:after="240"/>
      <w:ind w:left="720"/>
      <w:jc w:val="both"/>
    </w:pPr>
    <w:rPr>
      <w:rFonts w:ascii="Arial" w:hAnsi="Arial"/>
    </w:rPr>
  </w:style>
  <w:style w:type="character" w:customStyle="1" w:styleId="Heading2Char">
    <w:name w:val="Heading 2 Char"/>
    <w:basedOn w:val="DefaultParagraphFont"/>
    <w:link w:val="Heading2"/>
    <w:uiPriority w:val="9"/>
    <w:rsid w:val="002A6A1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A6A1E"/>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2A6A1E"/>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2A6A1E"/>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2A6A1E"/>
    <w:rPr>
      <w:color w:val="0000FF"/>
      <w:u w:val="single"/>
    </w:rPr>
  </w:style>
  <w:style w:type="character" w:styleId="Strong">
    <w:name w:val="Strong"/>
    <w:basedOn w:val="DefaultParagraphFont"/>
    <w:uiPriority w:val="22"/>
    <w:qFormat/>
    <w:rsid w:val="002A6A1E"/>
    <w:rPr>
      <w:b/>
      <w:bCs/>
    </w:rPr>
  </w:style>
  <w:style w:type="character" w:customStyle="1" w:styleId="pdfprnt-button-title">
    <w:name w:val="pdfprnt-button-title"/>
    <w:basedOn w:val="DefaultParagraphFont"/>
    <w:rsid w:val="002A6A1E"/>
  </w:style>
  <w:style w:type="paragraph" w:customStyle="1" w:styleId="must-log-in">
    <w:name w:val="must-log-in"/>
    <w:basedOn w:val="Normal"/>
    <w:rsid w:val="002A6A1E"/>
    <w:pPr>
      <w:spacing w:before="100" w:beforeAutospacing="1" w:after="100" w:afterAutospacing="1"/>
    </w:pPr>
    <w:rPr>
      <w:szCs w:val="24"/>
    </w:rPr>
  </w:style>
  <w:style w:type="paragraph" w:customStyle="1" w:styleId="widget-odd">
    <w:name w:val="widget-odd"/>
    <w:basedOn w:val="Normal"/>
    <w:rsid w:val="002A6A1E"/>
    <w:pPr>
      <w:spacing w:before="100" w:beforeAutospacing="1" w:after="100" w:afterAutospacing="1"/>
    </w:pPr>
    <w:rPr>
      <w:szCs w:val="24"/>
    </w:rPr>
  </w:style>
  <w:style w:type="paragraph" w:styleId="z-TopofForm">
    <w:name w:val="HTML Top of Form"/>
    <w:basedOn w:val="Normal"/>
    <w:next w:val="Normal"/>
    <w:link w:val="z-TopofFormChar"/>
    <w:hidden/>
    <w:uiPriority w:val="99"/>
    <w:semiHidden/>
    <w:unhideWhenUsed/>
    <w:rsid w:val="002A6A1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A6A1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A6A1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A6A1E"/>
    <w:rPr>
      <w:rFonts w:ascii="Arial" w:eastAsia="Times New Roman" w:hAnsi="Arial" w:cs="Arial"/>
      <w:vanish/>
      <w:sz w:val="16"/>
      <w:szCs w:val="16"/>
    </w:rPr>
  </w:style>
  <w:style w:type="paragraph" w:customStyle="1" w:styleId="widget-even">
    <w:name w:val="widget-even"/>
    <w:basedOn w:val="Normal"/>
    <w:rsid w:val="002A6A1E"/>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603218">
      <w:bodyDiv w:val="1"/>
      <w:marLeft w:val="0"/>
      <w:marRight w:val="0"/>
      <w:marTop w:val="0"/>
      <w:marBottom w:val="0"/>
      <w:divBdr>
        <w:top w:val="none" w:sz="0" w:space="0" w:color="auto"/>
        <w:left w:val="none" w:sz="0" w:space="0" w:color="auto"/>
        <w:bottom w:val="none" w:sz="0" w:space="0" w:color="auto"/>
        <w:right w:val="none" w:sz="0" w:space="0" w:color="auto"/>
      </w:divBdr>
    </w:div>
    <w:div w:id="341247465">
      <w:bodyDiv w:val="1"/>
      <w:marLeft w:val="0"/>
      <w:marRight w:val="0"/>
      <w:marTop w:val="0"/>
      <w:marBottom w:val="0"/>
      <w:divBdr>
        <w:top w:val="none" w:sz="0" w:space="0" w:color="auto"/>
        <w:left w:val="none" w:sz="0" w:space="0" w:color="auto"/>
        <w:bottom w:val="none" w:sz="0" w:space="0" w:color="auto"/>
        <w:right w:val="none" w:sz="0" w:space="0" w:color="auto"/>
      </w:divBdr>
    </w:div>
    <w:div w:id="367876779">
      <w:bodyDiv w:val="1"/>
      <w:marLeft w:val="0"/>
      <w:marRight w:val="0"/>
      <w:marTop w:val="0"/>
      <w:marBottom w:val="0"/>
      <w:divBdr>
        <w:top w:val="none" w:sz="0" w:space="0" w:color="auto"/>
        <w:left w:val="none" w:sz="0" w:space="0" w:color="auto"/>
        <w:bottom w:val="none" w:sz="0" w:space="0" w:color="auto"/>
        <w:right w:val="none" w:sz="0" w:space="0" w:color="auto"/>
      </w:divBdr>
    </w:div>
    <w:div w:id="1296792876">
      <w:bodyDiv w:val="1"/>
      <w:marLeft w:val="0"/>
      <w:marRight w:val="0"/>
      <w:marTop w:val="0"/>
      <w:marBottom w:val="0"/>
      <w:divBdr>
        <w:top w:val="none" w:sz="0" w:space="0" w:color="auto"/>
        <w:left w:val="none" w:sz="0" w:space="0" w:color="auto"/>
        <w:bottom w:val="none" w:sz="0" w:space="0" w:color="auto"/>
        <w:right w:val="none" w:sz="0" w:space="0" w:color="auto"/>
      </w:divBdr>
      <w:divsChild>
        <w:div w:id="762841722">
          <w:marLeft w:val="0"/>
          <w:marRight w:val="0"/>
          <w:marTop w:val="600"/>
          <w:marBottom w:val="100"/>
          <w:divBdr>
            <w:top w:val="none" w:sz="0" w:space="0" w:color="auto"/>
            <w:left w:val="none" w:sz="0" w:space="0" w:color="auto"/>
            <w:bottom w:val="none" w:sz="0" w:space="0" w:color="auto"/>
            <w:right w:val="none" w:sz="0" w:space="0" w:color="auto"/>
          </w:divBdr>
          <w:divsChild>
            <w:div w:id="1388870809">
              <w:marLeft w:val="0"/>
              <w:marRight w:val="0"/>
              <w:marTop w:val="600"/>
              <w:marBottom w:val="100"/>
              <w:divBdr>
                <w:top w:val="none" w:sz="0" w:space="0" w:color="auto"/>
                <w:left w:val="none" w:sz="0" w:space="0" w:color="auto"/>
                <w:bottom w:val="none" w:sz="0" w:space="0" w:color="auto"/>
                <w:right w:val="none" w:sz="0" w:space="0" w:color="auto"/>
              </w:divBdr>
              <w:divsChild>
                <w:div w:id="612320256">
                  <w:marLeft w:val="0"/>
                  <w:marRight w:val="0"/>
                  <w:marTop w:val="0"/>
                  <w:marBottom w:val="600"/>
                  <w:divBdr>
                    <w:top w:val="none" w:sz="0" w:space="0" w:color="auto"/>
                    <w:left w:val="none" w:sz="0" w:space="0" w:color="auto"/>
                    <w:bottom w:val="none" w:sz="0" w:space="0" w:color="auto"/>
                    <w:right w:val="none" w:sz="0" w:space="0" w:color="auto"/>
                  </w:divBdr>
                  <w:divsChild>
                    <w:div w:id="524027297">
                      <w:marLeft w:val="0"/>
                      <w:marRight w:val="0"/>
                      <w:marTop w:val="0"/>
                      <w:marBottom w:val="0"/>
                      <w:divBdr>
                        <w:top w:val="none" w:sz="0" w:space="0" w:color="auto"/>
                        <w:left w:val="none" w:sz="0" w:space="0" w:color="auto"/>
                        <w:bottom w:val="none" w:sz="0" w:space="0" w:color="auto"/>
                        <w:right w:val="none" w:sz="0" w:space="0" w:color="auto"/>
                      </w:divBdr>
                      <w:divsChild>
                        <w:div w:id="378240207">
                          <w:marLeft w:val="0"/>
                          <w:marRight w:val="0"/>
                          <w:marTop w:val="0"/>
                          <w:marBottom w:val="0"/>
                          <w:divBdr>
                            <w:top w:val="none" w:sz="0" w:space="0" w:color="auto"/>
                            <w:left w:val="none" w:sz="0" w:space="0" w:color="auto"/>
                            <w:bottom w:val="none" w:sz="0" w:space="0" w:color="auto"/>
                            <w:right w:val="none" w:sz="0" w:space="0" w:color="auto"/>
                          </w:divBdr>
                          <w:divsChild>
                            <w:div w:id="1967395999">
                              <w:marLeft w:val="0"/>
                              <w:marRight w:val="0"/>
                              <w:marTop w:val="0"/>
                              <w:marBottom w:val="0"/>
                              <w:divBdr>
                                <w:top w:val="none" w:sz="0" w:space="0" w:color="auto"/>
                                <w:left w:val="none" w:sz="0" w:space="0" w:color="auto"/>
                                <w:bottom w:val="none" w:sz="0" w:space="0" w:color="auto"/>
                                <w:right w:val="none" w:sz="0" w:space="0" w:color="auto"/>
                              </w:divBdr>
                              <w:divsChild>
                                <w:div w:id="1982537950">
                                  <w:marLeft w:val="0"/>
                                  <w:marRight w:val="0"/>
                                  <w:marTop w:val="0"/>
                                  <w:marBottom w:val="0"/>
                                  <w:divBdr>
                                    <w:top w:val="none" w:sz="0" w:space="0" w:color="auto"/>
                                    <w:left w:val="none" w:sz="0" w:space="0" w:color="auto"/>
                                    <w:bottom w:val="none" w:sz="0" w:space="0" w:color="auto"/>
                                    <w:right w:val="none" w:sz="0" w:space="0" w:color="auto"/>
                                  </w:divBdr>
                                  <w:divsChild>
                                    <w:div w:id="1675497508">
                                      <w:marLeft w:val="0"/>
                                      <w:marRight w:val="0"/>
                                      <w:marTop w:val="0"/>
                                      <w:marBottom w:val="300"/>
                                      <w:divBdr>
                                        <w:top w:val="none" w:sz="0" w:space="0" w:color="auto"/>
                                        <w:left w:val="none" w:sz="0" w:space="0" w:color="auto"/>
                                        <w:bottom w:val="none" w:sz="0" w:space="0" w:color="auto"/>
                                        <w:right w:val="none" w:sz="0" w:space="0" w:color="auto"/>
                                      </w:divBdr>
                                    </w:div>
                                    <w:div w:id="2035645875">
                                      <w:marLeft w:val="0"/>
                                      <w:marRight w:val="0"/>
                                      <w:marTop w:val="0"/>
                                      <w:marBottom w:val="0"/>
                                      <w:divBdr>
                                        <w:top w:val="single" w:sz="6" w:space="30" w:color="E1E1E1"/>
                                        <w:left w:val="none" w:sz="0" w:space="0" w:color="auto"/>
                                        <w:bottom w:val="none" w:sz="0" w:space="0" w:color="auto"/>
                                        <w:right w:val="none" w:sz="0" w:space="0" w:color="auto"/>
                                      </w:divBdr>
                                      <w:divsChild>
                                        <w:div w:id="1018391425">
                                          <w:marLeft w:val="0"/>
                                          <w:marRight w:val="300"/>
                                          <w:marTop w:val="0"/>
                                          <w:marBottom w:val="450"/>
                                          <w:divBdr>
                                            <w:top w:val="none" w:sz="0" w:space="0" w:color="auto"/>
                                            <w:left w:val="none" w:sz="0" w:space="0" w:color="auto"/>
                                            <w:bottom w:val="none" w:sz="0" w:space="0" w:color="auto"/>
                                            <w:right w:val="none" w:sz="0" w:space="0" w:color="auto"/>
                                          </w:divBdr>
                                        </w:div>
                                        <w:div w:id="1664309864">
                                          <w:marLeft w:val="0"/>
                                          <w:marRight w:val="0"/>
                                          <w:marTop w:val="0"/>
                                          <w:marBottom w:val="0"/>
                                          <w:divBdr>
                                            <w:top w:val="none" w:sz="0" w:space="0" w:color="auto"/>
                                            <w:left w:val="none" w:sz="0" w:space="0" w:color="auto"/>
                                            <w:bottom w:val="none" w:sz="0" w:space="0" w:color="auto"/>
                                            <w:right w:val="none" w:sz="0" w:space="0" w:color="auto"/>
                                          </w:divBdr>
                                          <w:divsChild>
                                            <w:div w:id="1236939403">
                                              <w:marLeft w:val="0"/>
                                              <w:marRight w:val="0"/>
                                              <w:marTop w:val="0"/>
                                              <w:marBottom w:val="0"/>
                                              <w:divBdr>
                                                <w:top w:val="none" w:sz="0" w:space="0" w:color="auto"/>
                                                <w:left w:val="none" w:sz="0" w:space="0" w:color="auto"/>
                                                <w:bottom w:val="none" w:sz="0" w:space="0" w:color="auto"/>
                                                <w:right w:val="none" w:sz="0" w:space="0" w:color="auto"/>
                                              </w:divBdr>
                                            </w:div>
                                            <w:div w:id="1514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526334">
                          <w:marLeft w:val="0"/>
                          <w:marRight w:val="0"/>
                          <w:marTop w:val="0"/>
                          <w:marBottom w:val="750"/>
                          <w:divBdr>
                            <w:top w:val="none" w:sz="0" w:space="0" w:color="auto"/>
                            <w:left w:val="none" w:sz="0" w:space="0" w:color="auto"/>
                            <w:bottom w:val="none" w:sz="0" w:space="0" w:color="auto"/>
                            <w:right w:val="none" w:sz="0" w:space="0" w:color="auto"/>
                          </w:divBdr>
                          <w:divsChild>
                            <w:div w:id="103476523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146896831">
                      <w:marLeft w:val="0"/>
                      <w:marRight w:val="0"/>
                      <w:marTop w:val="0"/>
                      <w:marBottom w:val="0"/>
                      <w:divBdr>
                        <w:top w:val="none" w:sz="0" w:space="0" w:color="auto"/>
                        <w:left w:val="none" w:sz="0" w:space="0" w:color="auto"/>
                        <w:bottom w:val="none" w:sz="0" w:space="0" w:color="auto"/>
                        <w:right w:val="none" w:sz="0" w:space="0" w:color="auto"/>
                      </w:divBdr>
                      <w:divsChild>
                        <w:div w:id="1075276791">
                          <w:marLeft w:val="0"/>
                          <w:marRight w:val="0"/>
                          <w:marTop w:val="0"/>
                          <w:marBottom w:val="0"/>
                          <w:divBdr>
                            <w:top w:val="none" w:sz="0" w:space="0" w:color="auto"/>
                            <w:left w:val="none" w:sz="0" w:space="0" w:color="auto"/>
                            <w:bottom w:val="none" w:sz="0" w:space="0" w:color="auto"/>
                            <w:right w:val="none" w:sz="0" w:space="0" w:color="auto"/>
                          </w:divBdr>
                          <w:divsChild>
                            <w:div w:id="1278872158">
                              <w:marLeft w:val="0"/>
                              <w:marRight w:val="0"/>
                              <w:marTop w:val="0"/>
                              <w:marBottom w:val="0"/>
                              <w:divBdr>
                                <w:top w:val="none" w:sz="0" w:space="0" w:color="auto"/>
                                <w:left w:val="none" w:sz="0" w:space="0" w:color="auto"/>
                                <w:bottom w:val="none" w:sz="0" w:space="0" w:color="auto"/>
                                <w:right w:val="none" w:sz="0" w:space="0" w:color="auto"/>
                              </w:divBdr>
                              <w:divsChild>
                                <w:div w:id="1921672861">
                                  <w:marLeft w:val="0"/>
                                  <w:marRight w:val="0"/>
                                  <w:marTop w:val="0"/>
                                  <w:marBottom w:val="0"/>
                                  <w:divBdr>
                                    <w:top w:val="none" w:sz="0" w:space="0" w:color="auto"/>
                                    <w:left w:val="none" w:sz="0" w:space="0" w:color="auto"/>
                                    <w:bottom w:val="none" w:sz="0" w:space="0" w:color="auto"/>
                                    <w:right w:val="none" w:sz="0" w:space="0" w:color="auto"/>
                                  </w:divBdr>
                                  <w:divsChild>
                                    <w:div w:id="1066150485">
                                      <w:marLeft w:val="0"/>
                                      <w:marRight w:val="0"/>
                                      <w:marTop w:val="0"/>
                                      <w:marBottom w:val="0"/>
                                      <w:divBdr>
                                        <w:top w:val="none" w:sz="0" w:space="0" w:color="auto"/>
                                        <w:left w:val="none" w:sz="0" w:space="0" w:color="auto"/>
                                        <w:bottom w:val="none" w:sz="0" w:space="0" w:color="auto"/>
                                        <w:right w:val="none" w:sz="0" w:space="0" w:color="auto"/>
                                      </w:divBdr>
                                      <w:divsChild>
                                        <w:div w:id="430977519">
                                          <w:marLeft w:val="0"/>
                                          <w:marRight w:val="0"/>
                                          <w:marTop w:val="0"/>
                                          <w:marBottom w:val="0"/>
                                          <w:divBdr>
                                            <w:top w:val="none" w:sz="0" w:space="0" w:color="auto"/>
                                            <w:left w:val="none" w:sz="0" w:space="0" w:color="auto"/>
                                            <w:bottom w:val="none" w:sz="0" w:space="0" w:color="auto"/>
                                            <w:right w:val="none" w:sz="0" w:space="0" w:color="auto"/>
                                          </w:divBdr>
                                          <w:divsChild>
                                            <w:div w:id="1514612081">
                                              <w:marLeft w:val="0"/>
                                              <w:marRight w:val="0"/>
                                              <w:marTop w:val="0"/>
                                              <w:marBottom w:val="0"/>
                                              <w:divBdr>
                                                <w:top w:val="none" w:sz="0" w:space="0" w:color="auto"/>
                                                <w:left w:val="none" w:sz="0" w:space="0" w:color="auto"/>
                                                <w:bottom w:val="none" w:sz="0" w:space="0" w:color="auto"/>
                                                <w:right w:val="none" w:sz="0" w:space="0" w:color="auto"/>
                                              </w:divBdr>
                                              <w:divsChild>
                                                <w:div w:id="897208832">
                                                  <w:marLeft w:val="0"/>
                                                  <w:marRight w:val="0"/>
                                                  <w:marTop w:val="0"/>
                                                  <w:marBottom w:val="0"/>
                                                  <w:divBdr>
                                                    <w:top w:val="none" w:sz="0" w:space="0" w:color="auto"/>
                                                    <w:left w:val="none" w:sz="0" w:space="0" w:color="auto"/>
                                                    <w:bottom w:val="none" w:sz="0" w:space="0" w:color="auto"/>
                                                    <w:right w:val="none" w:sz="0" w:space="0" w:color="auto"/>
                                                  </w:divBdr>
                                                </w:div>
                                              </w:divsChild>
                                            </w:div>
                                            <w:div w:id="10539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9116">
                                      <w:marLeft w:val="0"/>
                                      <w:marRight w:val="0"/>
                                      <w:marTop w:val="0"/>
                                      <w:marBottom w:val="150"/>
                                      <w:divBdr>
                                        <w:top w:val="none" w:sz="0" w:space="0" w:color="auto"/>
                                        <w:left w:val="none" w:sz="0" w:space="0" w:color="auto"/>
                                        <w:bottom w:val="none" w:sz="0" w:space="0" w:color="auto"/>
                                        <w:right w:val="none" w:sz="0" w:space="0" w:color="auto"/>
                                      </w:divBdr>
                                    </w:div>
                                    <w:div w:id="1368529609">
                                      <w:marLeft w:val="0"/>
                                      <w:marRight w:val="0"/>
                                      <w:marTop w:val="0"/>
                                      <w:marBottom w:val="0"/>
                                      <w:divBdr>
                                        <w:top w:val="none" w:sz="0" w:space="0" w:color="auto"/>
                                        <w:left w:val="none" w:sz="0" w:space="0" w:color="auto"/>
                                        <w:bottom w:val="none" w:sz="0" w:space="0" w:color="auto"/>
                                        <w:right w:val="none" w:sz="0" w:space="0" w:color="auto"/>
                                      </w:divBdr>
                                    </w:div>
                                    <w:div w:id="1032459333">
                                      <w:marLeft w:val="0"/>
                                      <w:marRight w:val="0"/>
                                      <w:marTop w:val="0"/>
                                      <w:marBottom w:val="0"/>
                                      <w:divBdr>
                                        <w:top w:val="none" w:sz="0" w:space="0" w:color="auto"/>
                                        <w:left w:val="none" w:sz="0" w:space="0" w:color="auto"/>
                                        <w:bottom w:val="none" w:sz="0" w:space="0" w:color="auto"/>
                                        <w:right w:val="none" w:sz="0" w:space="0" w:color="auto"/>
                                      </w:divBdr>
                                    </w:div>
                                    <w:div w:id="11564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22672">
          <w:marLeft w:val="0"/>
          <w:marRight w:val="0"/>
          <w:marTop w:val="0"/>
          <w:marBottom w:val="0"/>
          <w:divBdr>
            <w:top w:val="single" w:sz="6" w:space="0" w:color="E1E1E1"/>
            <w:left w:val="none" w:sz="0" w:space="0" w:color="auto"/>
            <w:bottom w:val="single" w:sz="6" w:space="0" w:color="E1E1E1"/>
            <w:right w:val="none" w:sz="0" w:space="0" w:color="auto"/>
          </w:divBdr>
          <w:divsChild>
            <w:div w:id="1097021240">
              <w:marLeft w:val="0"/>
              <w:marRight w:val="0"/>
              <w:marTop w:val="100"/>
              <w:marBottom w:val="100"/>
              <w:divBdr>
                <w:top w:val="none" w:sz="0" w:space="0" w:color="auto"/>
                <w:left w:val="none" w:sz="0" w:space="0" w:color="auto"/>
                <w:bottom w:val="none" w:sz="0" w:space="0" w:color="auto"/>
                <w:right w:val="none" w:sz="0" w:space="0" w:color="auto"/>
              </w:divBdr>
              <w:divsChild>
                <w:div w:id="107939418">
                  <w:marLeft w:val="0"/>
                  <w:marRight w:val="0"/>
                  <w:marTop w:val="60"/>
                  <w:marBottom w:val="0"/>
                  <w:divBdr>
                    <w:top w:val="none" w:sz="0" w:space="0" w:color="auto"/>
                    <w:left w:val="none" w:sz="0" w:space="0" w:color="auto"/>
                    <w:bottom w:val="none" w:sz="0" w:space="0" w:color="auto"/>
                    <w:right w:val="none" w:sz="0" w:space="0" w:color="auto"/>
                  </w:divBdr>
                </w:div>
                <w:div w:id="1616332263">
                  <w:marLeft w:val="0"/>
                  <w:marRight w:val="0"/>
                  <w:marTop w:val="60"/>
                  <w:marBottom w:val="0"/>
                  <w:divBdr>
                    <w:top w:val="none" w:sz="0" w:space="0" w:color="auto"/>
                    <w:left w:val="none" w:sz="0" w:space="0" w:color="auto"/>
                    <w:bottom w:val="none" w:sz="0" w:space="0" w:color="auto"/>
                    <w:right w:val="none" w:sz="0" w:space="0" w:color="auto"/>
                  </w:divBdr>
                  <w:divsChild>
                    <w:div w:id="882719788">
                      <w:marLeft w:val="0"/>
                      <w:marRight w:val="0"/>
                      <w:marTop w:val="150"/>
                      <w:marBottom w:val="0"/>
                      <w:divBdr>
                        <w:top w:val="none" w:sz="0" w:space="0" w:color="auto"/>
                        <w:left w:val="none" w:sz="0" w:space="0" w:color="auto"/>
                        <w:bottom w:val="none" w:sz="0" w:space="0" w:color="auto"/>
                        <w:right w:val="none" w:sz="0" w:space="0" w:color="auto"/>
                      </w:divBdr>
                    </w:div>
                    <w:div w:id="198319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634285">
      <w:bodyDiv w:val="1"/>
      <w:marLeft w:val="0"/>
      <w:marRight w:val="0"/>
      <w:marTop w:val="0"/>
      <w:marBottom w:val="0"/>
      <w:divBdr>
        <w:top w:val="none" w:sz="0" w:space="0" w:color="auto"/>
        <w:left w:val="none" w:sz="0" w:space="0" w:color="auto"/>
        <w:bottom w:val="none" w:sz="0" w:space="0" w:color="auto"/>
        <w:right w:val="none" w:sz="0" w:space="0" w:color="auto"/>
      </w:divBdr>
    </w:div>
    <w:div w:id="1668940438">
      <w:bodyDiv w:val="1"/>
      <w:marLeft w:val="0"/>
      <w:marRight w:val="0"/>
      <w:marTop w:val="0"/>
      <w:marBottom w:val="0"/>
      <w:divBdr>
        <w:top w:val="none" w:sz="0" w:space="0" w:color="auto"/>
        <w:left w:val="none" w:sz="0" w:space="0" w:color="auto"/>
        <w:bottom w:val="none" w:sz="0" w:space="0" w:color="auto"/>
        <w:right w:val="none" w:sz="0" w:space="0" w:color="auto"/>
      </w:divBdr>
    </w:div>
    <w:div w:id="1912958770">
      <w:bodyDiv w:val="1"/>
      <w:marLeft w:val="0"/>
      <w:marRight w:val="0"/>
      <w:marTop w:val="0"/>
      <w:marBottom w:val="0"/>
      <w:divBdr>
        <w:top w:val="none" w:sz="0" w:space="0" w:color="auto"/>
        <w:left w:val="none" w:sz="0" w:space="0" w:color="auto"/>
        <w:bottom w:val="none" w:sz="0" w:space="0" w:color="auto"/>
        <w:right w:val="none" w:sz="0" w:space="0" w:color="auto"/>
      </w:divBdr>
      <w:divsChild>
        <w:div w:id="1259752129">
          <w:marLeft w:val="0"/>
          <w:marRight w:val="0"/>
          <w:marTop w:val="600"/>
          <w:marBottom w:val="100"/>
          <w:divBdr>
            <w:top w:val="none" w:sz="0" w:space="0" w:color="auto"/>
            <w:left w:val="none" w:sz="0" w:space="0" w:color="auto"/>
            <w:bottom w:val="none" w:sz="0" w:space="0" w:color="auto"/>
            <w:right w:val="none" w:sz="0" w:space="0" w:color="auto"/>
          </w:divBdr>
          <w:divsChild>
            <w:div w:id="1571302725">
              <w:marLeft w:val="0"/>
              <w:marRight w:val="0"/>
              <w:marTop w:val="600"/>
              <w:marBottom w:val="100"/>
              <w:divBdr>
                <w:top w:val="none" w:sz="0" w:space="0" w:color="auto"/>
                <w:left w:val="none" w:sz="0" w:space="0" w:color="auto"/>
                <w:bottom w:val="none" w:sz="0" w:space="0" w:color="auto"/>
                <w:right w:val="none" w:sz="0" w:space="0" w:color="auto"/>
              </w:divBdr>
              <w:divsChild>
                <w:div w:id="1635671089">
                  <w:marLeft w:val="0"/>
                  <w:marRight w:val="0"/>
                  <w:marTop w:val="0"/>
                  <w:marBottom w:val="600"/>
                  <w:divBdr>
                    <w:top w:val="none" w:sz="0" w:space="0" w:color="auto"/>
                    <w:left w:val="none" w:sz="0" w:space="0" w:color="auto"/>
                    <w:bottom w:val="none" w:sz="0" w:space="0" w:color="auto"/>
                    <w:right w:val="none" w:sz="0" w:space="0" w:color="auto"/>
                  </w:divBdr>
                  <w:divsChild>
                    <w:div w:id="2086223029">
                      <w:marLeft w:val="0"/>
                      <w:marRight w:val="0"/>
                      <w:marTop w:val="0"/>
                      <w:marBottom w:val="0"/>
                      <w:divBdr>
                        <w:top w:val="none" w:sz="0" w:space="0" w:color="auto"/>
                        <w:left w:val="none" w:sz="0" w:space="0" w:color="auto"/>
                        <w:bottom w:val="none" w:sz="0" w:space="0" w:color="auto"/>
                        <w:right w:val="none" w:sz="0" w:space="0" w:color="auto"/>
                      </w:divBdr>
                      <w:divsChild>
                        <w:div w:id="724640073">
                          <w:marLeft w:val="0"/>
                          <w:marRight w:val="0"/>
                          <w:marTop w:val="0"/>
                          <w:marBottom w:val="0"/>
                          <w:divBdr>
                            <w:top w:val="none" w:sz="0" w:space="0" w:color="auto"/>
                            <w:left w:val="none" w:sz="0" w:space="0" w:color="auto"/>
                            <w:bottom w:val="none" w:sz="0" w:space="0" w:color="auto"/>
                            <w:right w:val="none" w:sz="0" w:space="0" w:color="auto"/>
                          </w:divBdr>
                          <w:divsChild>
                            <w:div w:id="759176932">
                              <w:marLeft w:val="0"/>
                              <w:marRight w:val="0"/>
                              <w:marTop w:val="0"/>
                              <w:marBottom w:val="0"/>
                              <w:divBdr>
                                <w:top w:val="none" w:sz="0" w:space="0" w:color="auto"/>
                                <w:left w:val="none" w:sz="0" w:space="0" w:color="auto"/>
                                <w:bottom w:val="none" w:sz="0" w:space="0" w:color="auto"/>
                                <w:right w:val="none" w:sz="0" w:space="0" w:color="auto"/>
                              </w:divBdr>
                              <w:divsChild>
                                <w:div w:id="1018312739">
                                  <w:marLeft w:val="0"/>
                                  <w:marRight w:val="0"/>
                                  <w:marTop w:val="0"/>
                                  <w:marBottom w:val="0"/>
                                  <w:divBdr>
                                    <w:top w:val="none" w:sz="0" w:space="0" w:color="auto"/>
                                    <w:left w:val="none" w:sz="0" w:space="0" w:color="auto"/>
                                    <w:bottom w:val="none" w:sz="0" w:space="0" w:color="auto"/>
                                    <w:right w:val="none" w:sz="0" w:space="0" w:color="auto"/>
                                  </w:divBdr>
                                  <w:divsChild>
                                    <w:div w:id="518930007">
                                      <w:marLeft w:val="0"/>
                                      <w:marRight w:val="0"/>
                                      <w:marTop w:val="0"/>
                                      <w:marBottom w:val="300"/>
                                      <w:divBdr>
                                        <w:top w:val="none" w:sz="0" w:space="0" w:color="auto"/>
                                        <w:left w:val="none" w:sz="0" w:space="0" w:color="auto"/>
                                        <w:bottom w:val="none" w:sz="0" w:space="0" w:color="auto"/>
                                        <w:right w:val="none" w:sz="0" w:space="0" w:color="auto"/>
                                      </w:divBdr>
                                    </w:div>
                                    <w:div w:id="2016029037">
                                      <w:marLeft w:val="0"/>
                                      <w:marRight w:val="0"/>
                                      <w:marTop w:val="0"/>
                                      <w:marBottom w:val="0"/>
                                      <w:divBdr>
                                        <w:top w:val="single" w:sz="6" w:space="30" w:color="E1E1E1"/>
                                        <w:left w:val="none" w:sz="0" w:space="0" w:color="auto"/>
                                        <w:bottom w:val="none" w:sz="0" w:space="0" w:color="auto"/>
                                        <w:right w:val="none" w:sz="0" w:space="0" w:color="auto"/>
                                      </w:divBdr>
                                      <w:divsChild>
                                        <w:div w:id="972752192">
                                          <w:marLeft w:val="0"/>
                                          <w:marRight w:val="300"/>
                                          <w:marTop w:val="0"/>
                                          <w:marBottom w:val="450"/>
                                          <w:divBdr>
                                            <w:top w:val="none" w:sz="0" w:space="0" w:color="auto"/>
                                            <w:left w:val="none" w:sz="0" w:space="0" w:color="auto"/>
                                            <w:bottom w:val="none" w:sz="0" w:space="0" w:color="auto"/>
                                            <w:right w:val="none" w:sz="0" w:space="0" w:color="auto"/>
                                          </w:divBdr>
                                        </w:div>
                                        <w:div w:id="290136193">
                                          <w:marLeft w:val="0"/>
                                          <w:marRight w:val="0"/>
                                          <w:marTop w:val="0"/>
                                          <w:marBottom w:val="0"/>
                                          <w:divBdr>
                                            <w:top w:val="none" w:sz="0" w:space="0" w:color="auto"/>
                                            <w:left w:val="none" w:sz="0" w:space="0" w:color="auto"/>
                                            <w:bottom w:val="none" w:sz="0" w:space="0" w:color="auto"/>
                                            <w:right w:val="none" w:sz="0" w:space="0" w:color="auto"/>
                                          </w:divBdr>
                                          <w:divsChild>
                                            <w:div w:id="1609316014">
                                              <w:marLeft w:val="0"/>
                                              <w:marRight w:val="0"/>
                                              <w:marTop w:val="0"/>
                                              <w:marBottom w:val="0"/>
                                              <w:divBdr>
                                                <w:top w:val="none" w:sz="0" w:space="0" w:color="auto"/>
                                                <w:left w:val="none" w:sz="0" w:space="0" w:color="auto"/>
                                                <w:bottom w:val="none" w:sz="0" w:space="0" w:color="auto"/>
                                                <w:right w:val="none" w:sz="0" w:space="0" w:color="auto"/>
                                              </w:divBdr>
                                            </w:div>
                                            <w:div w:id="107204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7303834">
                          <w:marLeft w:val="0"/>
                          <w:marRight w:val="0"/>
                          <w:marTop w:val="0"/>
                          <w:marBottom w:val="750"/>
                          <w:divBdr>
                            <w:top w:val="none" w:sz="0" w:space="0" w:color="auto"/>
                            <w:left w:val="none" w:sz="0" w:space="0" w:color="auto"/>
                            <w:bottom w:val="none" w:sz="0" w:space="0" w:color="auto"/>
                            <w:right w:val="none" w:sz="0" w:space="0" w:color="auto"/>
                          </w:divBdr>
                          <w:divsChild>
                            <w:div w:id="193320095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56384598">
                      <w:marLeft w:val="0"/>
                      <w:marRight w:val="0"/>
                      <w:marTop w:val="0"/>
                      <w:marBottom w:val="0"/>
                      <w:divBdr>
                        <w:top w:val="none" w:sz="0" w:space="0" w:color="auto"/>
                        <w:left w:val="none" w:sz="0" w:space="0" w:color="auto"/>
                        <w:bottom w:val="none" w:sz="0" w:space="0" w:color="auto"/>
                        <w:right w:val="none" w:sz="0" w:space="0" w:color="auto"/>
                      </w:divBdr>
                      <w:divsChild>
                        <w:div w:id="2117019308">
                          <w:marLeft w:val="0"/>
                          <w:marRight w:val="0"/>
                          <w:marTop w:val="0"/>
                          <w:marBottom w:val="0"/>
                          <w:divBdr>
                            <w:top w:val="none" w:sz="0" w:space="0" w:color="auto"/>
                            <w:left w:val="none" w:sz="0" w:space="0" w:color="auto"/>
                            <w:bottom w:val="none" w:sz="0" w:space="0" w:color="auto"/>
                            <w:right w:val="none" w:sz="0" w:space="0" w:color="auto"/>
                          </w:divBdr>
                          <w:divsChild>
                            <w:div w:id="1216235555">
                              <w:marLeft w:val="0"/>
                              <w:marRight w:val="0"/>
                              <w:marTop w:val="0"/>
                              <w:marBottom w:val="0"/>
                              <w:divBdr>
                                <w:top w:val="none" w:sz="0" w:space="0" w:color="auto"/>
                                <w:left w:val="none" w:sz="0" w:space="0" w:color="auto"/>
                                <w:bottom w:val="none" w:sz="0" w:space="0" w:color="auto"/>
                                <w:right w:val="none" w:sz="0" w:space="0" w:color="auto"/>
                              </w:divBdr>
                              <w:divsChild>
                                <w:div w:id="43070436">
                                  <w:marLeft w:val="0"/>
                                  <w:marRight w:val="0"/>
                                  <w:marTop w:val="0"/>
                                  <w:marBottom w:val="0"/>
                                  <w:divBdr>
                                    <w:top w:val="none" w:sz="0" w:space="0" w:color="auto"/>
                                    <w:left w:val="none" w:sz="0" w:space="0" w:color="auto"/>
                                    <w:bottom w:val="none" w:sz="0" w:space="0" w:color="auto"/>
                                    <w:right w:val="none" w:sz="0" w:space="0" w:color="auto"/>
                                  </w:divBdr>
                                  <w:divsChild>
                                    <w:div w:id="1814710434">
                                      <w:marLeft w:val="0"/>
                                      <w:marRight w:val="0"/>
                                      <w:marTop w:val="0"/>
                                      <w:marBottom w:val="0"/>
                                      <w:divBdr>
                                        <w:top w:val="none" w:sz="0" w:space="0" w:color="auto"/>
                                        <w:left w:val="none" w:sz="0" w:space="0" w:color="auto"/>
                                        <w:bottom w:val="none" w:sz="0" w:space="0" w:color="auto"/>
                                        <w:right w:val="none" w:sz="0" w:space="0" w:color="auto"/>
                                      </w:divBdr>
                                      <w:divsChild>
                                        <w:div w:id="337006373">
                                          <w:marLeft w:val="0"/>
                                          <w:marRight w:val="0"/>
                                          <w:marTop w:val="0"/>
                                          <w:marBottom w:val="0"/>
                                          <w:divBdr>
                                            <w:top w:val="none" w:sz="0" w:space="0" w:color="auto"/>
                                            <w:left w:val="none" w:sz="0" w:space="0" w:color="auto"/>
                                            <w:bottom w:val="none" w:sz="0" w:space="0" w:color="auto"/>
                                            <w:right w:val="none" w:sz="0" w:space="0" w:color="auto"/>
                                          </w:divBdr>
                                          <w:divsChild>
                                            <w:div w:id="1596668429">
                                              <w:marLeft w:val="0"/>
                                              <w:marRight w:val="0"/>
                                              <w:marTop w:val="0"/>
                                              <w:marBottom w:val="0"/>
                                              <w:divBdr>
                                                <w:top w:val="none" w:sz="0" w:space="0" w:color="auto"/>
                                                <w:left w:val="none" w:sz="0" w:space="0" w:color="auto"/>
                                                <w:bottom w:val="none" w:sz="0" w:space="0" w:color="auto"/>
                                                <w:right w:val="none" w:sz="0" w:space="0" w:color="auto"/>
                                              </w:divBdr>
                                              <w:divsChild>
                                                <w:div w:id="373777207">
                                                  <w:marLeft w:val="0"/>
                                                  <w:marRight w:val="0"/>
                                                  <w:marTop w:val="0"/>
                                                  <w:marBottom w:val="0"/>
                                                  <w:divBdr>
                                                    <w:top w:val="none" w:sz="0" w:space="0" w:color="auto"/>
                                                    <w:left w:val="none" w:sz="0" w:space="0" w:color="auto"/>
                                                    <w:bottom w:val="none" w:sz="0" w:space="0" w:color="auto"/>
                                                    <w:right w:val="none" w:sz="0" w:space="0" w:color="auto"/>
                                                  </w:divBdr>
                                                </w:div>
                                              </w:divsChild>
                                            </w:div>
                                            <w:div w:id="67739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0316">
                                      <w:marLeft w:val="0"/>
                                      <w:marRight w:val="0"/>
                                      <w:marTop w:val="0"/>
                                      <w:marBottom w:val="150"/>
                                      <w:divBdr>
                                        <w:top w:val="none" w:sz="0" w:space="0" w:color="auto"/>
                                        <w:left w:val="none" w:sz="0" w:space="0" w:color="auto"/>
                                        <w:bottom w:val="none" w:sz="0" w:space="0" w:color="auto"/>
                                        <w:right w:val="none" w:sz="0" w:space="0" w:color="auto"/>
                                      </w:divBdr>
                                    </w:div>
                                    <w:div w:id="91973741">
                                      <w:marLeft w:val="0"/>
                                      <w:marRight w:val="0"/>
                                      <w:marTop w:val="0"/>
                                      <w:marBottom w:val="0"/>
                                      <w:divBdr>
                                        <w:top w:val="none" w:sz="0" w:space="0" w:color="auto"/>
                                        <w:left w:val="none" w:sz="0" w:space="0" w:color="auto"/>
                                        <w:bottom w:val="none" w:sz="0" w:space="0" w:color="auto"/>
                                        <w:right w:val="none" w:sz="0" w:space="0" w:color="auto"/>
                                      </w:divBdr>
                                    </w:div>
                                    <w:div w:id="208106202">
                                      <w:marLeft w:val="0"/>
                                      <w:marRight w:val="0"/>
                                      <w:marTop w:val="0"/>
                                      <w:marBottom w:val="0"/>
                                      <w:divBdr>
                                        <w:top w:val="none" w:sz="0" w:space="0" w:color="auto"/>
                                        <w:left w:val="none" w:sz="0" w:space="0" w:color="auto"/>
                                        <w:bottom w:val="none" w:sz="0" w:space="0" w:color="auto"/>
                                        <w:right w:val="none" w:sz="0" w:space="0" w:color="auto"/>
                                      </w:divBdr>
                                    </w:div>
                                    <w:div w:id="182808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312689">
          <w:marLeft w:val="0"/>
          <w:marRight w:val="0"/>
          <w:marTop w:val="0"/>
          <w:marBottom w:val="0"/>
          <w:divBdr>
            <w:top w:val="single" w:sz="6" w:space="0" w:color="E1E1E1"/>
            <w:left w:val="none" w:sz="0" w:space="0" w:color="auto"/>
            <w:bottom w:val="single" w:sz="6" w:space="0" w:color="E1E1E1"/>
            <w:right w:val="none" w:sz="0" w:space="0" w:color="auto"/>
          </w:divBdr>
          <w:divsChild>
            <w:div w:id="1206680546">
              <w:marLeft w:val="0"/>
              <w:marRight w:val="0"/>
              <w:marTop w:val="100"/>
              <w:marBottom w:val="100"/>
              <w:divBdr>
                <w:top w:val="none" w:sz="0" w:space="0" w:color="auto"/>
                <w:left w:val="none" w:sz="0" w:space="0" w:color="auto"/>
                <w:bottom w:val="none" w:sz="0" w:space="0" w:color="auto"/>
                <w:right w:val="none" w:sz="0" w:space="0" w:color="auto"/>
              </w:divBdr>
              <w:divsChild>
                <w:div w:id="1776635068">
                  <w:marLeft w:val="0"/>
                  <w:marRight w:val="0"/>
                  <w:marTop w:val="60"/>
                  <w:marBottom w:val="0"/>
                  <w:divBdr>
                    <w:top w:val="none" w:sz="0" w:space="0" w:color="auto"/>
                    <w:left w:val="none" w:sz="0" w:space="0" w:color="auto"/>
                    <w:bottom w:val="none" w:sz="0" w:space="0" w:color="auto"/>
                    <w:right w:val="none" w:sz="0" w:space="0" w:color="auto"/>
                  </w:divBdr>
                </w:div>
                <w:div w:id="218983507">
                  <w:marLeft w:val="0"/>
                  <w:marRight w:val="0"/>
                  <w:marTop w:val="60"/>
                  <w:marBottom w:val="0"/>
                  <w:divBdr>
                    <w:top w:val="none" w:sz="0" w:space="0" w:color="auto"/>
                    <w:left w:val="none" w:sz="0" w:space="0" w:color="auto"/>
                    <w:bottom w:val="none" w:sz="0" w:space="0" w:color="auto"/>
                    <w:right w:val="none" w:sz="0" w:space="0" w:color="auto"/>
                  </w:divBdr>
                  <w:divsChild>
                    <w:div w:id="1779444291">
                      <w:marLeft w:val="0"/>
                      <w:marRight w:val="0"/>
                      <w:marTop w:val="150"/>
                      <w:marBottom w:val="0"/>
                      <w:divBdr>
                        <w:top w:val="none" w:sz="0" w:space="0" w:color="auto"/>
                        <w:left w:val="none" w:sz="0" w:space="0" w:color="auto"/>
                        <w:bottom w:val="none" w:sz="0" w:space="0" w:color="auto"/>
                        <w:right w:val="none" w:sz="0" w:space="0" w:color="auto"/>
                      </w:divBdr>
                    </w:div>
                    <w:div w:id="147995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7D6DF478E56F44975A738766639C5A" ma:contentTypeVersion="9" ma:contentTypeDescription="Create a new document." ma:contentTypeScope="" ma:versionID="f8a9fc2cbd145b7973104412a26b90a6">
  <xsd:schema xmlns:xsd="http://www.w3.org/2001/XMLSchema" xmlns:xs="http://www.w3.org/2001/XMLSchema" xmlns:p="http://schemas.microsoft.com/office/2006/metadata/properties" xmlns:ns2="d79d6f58-3c03-4edb-b3f3-97ae61887000" xmlns:ns3="353f6d16-3a9f-420c-84d9-6a2aea01fa17" targetNamespace="http://schemas.microsoft.com/office/2006/metadata/properties" ma:root="true" ma:fieldsID="b6f688e8bba6461362dba99f813d5485" ns2:_="" ns3:_="">
    <xsd:import namespace="d79d6f58-3c03-4edb-b3f3-97ae61887000"/>
    <xsd:import namespace="353f6d16-3a9f-420c-84d9-6a2aea01fa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d6f58-3c03-4edb-b3f3-97ae61887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3f6d16-3a9f-420c-84d9-6a2aea01fa1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111EC1-047A-4A25-8AC4-7E64EEFCE8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3EB381-BD04-4BAD-AEE0-721897A8C403}"/>
</file>

<file path=customXml/itemProps3.xml><?xml version="1.0" encoding="utf-8"?>
<ds:datastoreItem xmlns:ds="http://schemas.openxmlformats.org/officeDocument/2006/customXml" ds:itemID="{E9145B43-B403-49D1-8D27-70FE51F6F3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Langille</dc:creator>
  <cp:keywords/>
  <dc:description/>
  <cp:lastModifiedBy>Laura Langille</cp:lastModifiedBy>
  <cp:revision>2</cp:revision>
  <dcterms:created xsi:type="dcterms:W3CDTF">2020-05-26T13:07:00Z</dcterms:created>
  <dcterms:modified xsi:type="dcterms:W3CDTF">2020-05-26T13:07:00Z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0x010100567D6DF478E56F44975A738766639C5A</vt:lpwstr>
  </property>
</Properties>
</file>