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A1707" w:rsidR="008225B3" w:rsidP="008225B3" w:rsidRDefault="008225B3" w14:paraId="427318AF" w14:textId="77777777">
      <w:pPr>
        <w:rPr>
          <w:rStyle w:val="normaltextrun"/>
          <w:rFonts w:eastAsiaTheme="majorEastAsia" w:cstheme="minorHAnsi"/>
          <w:b/>
          <w:bCs/>
          <w:sz w:val="28"/>
          <w:szCs w:val="28"/>
        </w:rPr>
      </w:pPr>
      <w:r w:rsidRPr="008A1707">
        <w:rPr>
          <w:rStyle w:val="normaltextrun"/>
          <w:rFonts w:eastAsiaTheme="majorEastAsia" w:cstheme="minorHAnsi"/>
          <w:b/>
          <w:bCs/>
          <w:sz w:val="28"/>
          <w:szCs w:val="28"/>
        </w:rPr>
        <w:t>Section 6: Personal Protective Equipment</w:t>
      </w:r>
    </w:p>
    <w:p w:rsidRPr="008A1707" w:rsidR="008225B3" w:rsidP="1885278A" w:rsidRDefault="007165DE" w14:paraId="5486D022" w14:textId="28458113">
      <w:pPr>
        <w:jc w:val="both"/>
        <w:rPr>
          <w:rFonts w:eastAsia="" w:cs="Calibri" w:eastAsiaTheme="majorEastAsia" w:cstheme="minorAscii"/>
        </w:rPr>
      </w:pPr>
      <w:r w:rsidRPr="0285DF86" w:rsidR="007165DE">
        <w:rPr>
          <w:rStyle w:val="normaltextrun"/>
          <w:rFonts w:eastAsia="" w:cs="Calibri" w:eastAsiaTheme="majorEastAsia" w:cstheme="minorAscii"/>
          <w:b w:val="1"/>
          <w:bCs w:val="1"/>
          <w:i w:val="1"/>
          <w:iCs w:val="1"/>
        </w:rPr>
        <w:t xml:space="preserve">Insert Company Name </w:t>
      </w:r>
      <w:r w:rsidRPr="0285DF86" w:rsidR="007165DE">
        <w:rPr>
          <w:rStyle w:val="normaltextrun"/>
          <w:rFonts w:eastAsia="" w:cs="Calibri" w:eastAsiaTheme="majorEastAsia" w:cstheme="minorAscii"/>
          <w:b w:val="1"/>
          <w:bCs w:val="1"/>
          <w:i w:val="1"/>
          <w:iCs w:val="1"/>
        </w:rPr>
        <w:t>Here</w:t>
      </w:r>
      <w:r w:rsidRPr="0285DF86" w:rsidR="008225B3">
        <w:rPr>
          <w:rStyle w:val="normaltextrun"/>
          <w:rFonts w:eastAsia="" w:cs="Calibri" w:eastAsiaTheme="majorEastAsia" w:cstheme="minorAscii"/>
          <w:b w:val="1"/>
          <w:bCs w:val="1"/>
          <w:i w:val="1"/>
          <w:iCs w:val="1"/>
        </w:rPr>
        <w:t xml:space="preserve"> </w:t>
      </w:r>
      <w:r w:rsidRPr="0285DF86" w:rsidR="008225B3">
        <w:rPr>
          <w:rFonts w:eastAsia="" w:cs="Calibri" w:eastAsiaTheme="majorEastAsia" w:cstheme="minorAscii"/>
        </w:rPr>
        <w:t>goal</w:t>
      </w:r>
      <w:r w:rsidRPr="0285DF86" w:rsidR="008225B3">
        <w:rPr>
          <w:rFonts w:eastAsia="" w:cs="Calibri" w:eastAsiaTheme="majorEastAsia" w:cstheme="minorAscii"/>
        </w:rPr>
        <w:t xml:space="preserve"> is to protect the health and safety of all employees by ensuring the proper use of Personal Protective Equipment (PPE) </w:t>
      </w:r>
      <w:r w:rsidRPr="0285DF86" w:rsidR="008225B3">
        <w:rPr>
          <w:rFonts w:eastAsia="" w:cs="Calibri" w:eastAsiaTheme="majorEastAsia" w:cstheme="minorAscii"/>
        </w:rPr>
        <w:t>in accordance with</w:t>
      </w:r>
      <w:r w:rsidRPr="0285DF86" w:rsidR="008225B3">
        <w:rPr>
          <w:rFonts w:eastAsia="" w:cs="Calibri" w:eastAsiaTheme="majorEastAsia" w:cstheme="minorAscii"/>
        </w:rPr>
        <w:t xml:space="preserve"> Nova Scotia’s Occupational Health and Safety (OHS) Act and Regulations. This policy applies to all employees, contractors, and visitors involved in landscaping activities.</w:t>
      </w:r>
    </w:p>
    <w:p w:rsidRPr="008A1707" w:rsidR="008225B3" w:rsidP="1885278A" w:rsidRDefault="008225B3" w14:paraId="52EB8B08" w14:textId="5A1F9384">
      <w:pPr>
        <w:pStyle w:val="ListParagraph"/>
        <w:numPr>
          <w:ilvl w:val="0"/>
          <w:numId w:val="1"/>
        </w:numPr>
        <w:rPr>
          <w:rFonts w:eastAsia="" w:cs="Calibri" w:eastAsiaTheme="majorEastAsia" w:cstheme="minorAscii"/>
        </w:rPr>
      </w:pPr>
      <w:r w:rsidRPr="0285DF86" w:rsidR="008225B3">
        <w:rPr>
          <w:rFonts w:eastAsia="" w:cs="Calibri" w:eastAsiaTheme="majorEastAsia" w:cstheme="minorAscii"/>
        </w:rPr>
        <w:t>This policy applies to all operations</w:t>
      </w:r>
      <w:r w:rsidRPr="0285DF86" w:rsidR="049685CB">
        <w:rPr>
          <w:rFonts w:eastAsia="" w:cs="Calibri" w:eastAsiaTheme="majorEastAsia" w:cstheme="minorAscii"/>
        </w:rPr>
        <w:t xml:space="preserve"> of the company where PPE is identified as a control</w:t>
      </w:r>
      <w:r w:rsidRPr="0285DF86" w:rsidR="008225B3">
        <w:rPr>
          <w:rFonts w:eastAsia="" w:cs="Calibri" w:eastAsiaTheme="majorEastAsia" w:cstheme="minorAscii"/>
        </w:rPr>
        <w:t>.</w:t>
      </w:r>
    </w:p>
    <w:p w:rsidRPr="008A1707" w:rsidR="008225B3" w:rsidP="008225B3" w:rsidRDefault="008225B3" w14:paraId="31419437" w14:textId="77777777">
      <w:pPr>
        <w:pStyle w:val="ListParagraph"/>
        <w:numPr>
          <w:ilvl w:val="0"/>
          <w:numId w:val="1"/>
        </w:numPr>
        <w:rPr>
          <w:rFonts w:eastAsiaTheme="majorEastAsia" w:cstheme="minorHAnsi"/>
        </w:rPr>
      </w:pPr>
      <w:r w:rsidRPr="008A1707">
        <w:rPr>
          <w:rFonts w:eastAsiaTheme="majorEastAsia" w:cstheme="minorHAnsi"/>
        </w:rPr>
        <w:t>Under the Nova Scotia OHS Act and Regulations, employers are required to identify hazards in the workplace and provide appropriate PPE to mitigate risks.</w:t>
      </w:r>
    </w:p>
    <w:p w:rsidRPr="008A1707" w:rsidR="008225B3" w:rsidP="0AF5FCD9" w:rsidRDefault="008225B3" w14:paraId="3BDFC172" w14:textId="0DEA1161">
      <w:pPr>
        <w:pStyle w:val="ListParagraph"/>
        <w:numPr>
          <w:ilvl w:val="0"/>
          <w:numId w:val="1"/>
        </w:numPr>
        <w:rPr>
          <w:rFonts w:eastAsia="" w:cs="Calibri" w:eastAsiaTheme="majorEastAsia" w:cstheme="minorAscii"/>
        </w:rPr>
      </w:pPr>
      <w:r w:rsidRPr="0AF5FCD9" w:rsidR="008225B3">
        <w:rPr>
          <w:rFonts w:eastAsia="" w:cs="Calibri" w:eastAsiaTheme="majorEastAsia" w:cstheme="minorAscii"/>
        </w:rPr>
        <w:t xml:space="preserve">Employees </w:t>
      </w:r>
      <w:r w:rsidRPr="0AF5FCD9" w:rsidR="008225B3">
        <w:rPr>
          <w:rFonts w:eastAsia="" w:cs="Calibri" w:eastAsiaTheme="majorEastAsia" w:cstheme="minorAscii"/>
        </w:rPr>
        <w:t>are required to</w:t>
      </w:r>
      <w:r w:rsidRPr="0AF5FCD9" w:rsidR="008225B3">
        <w:rPr>
          <w:rFonts w:eastAsia="" w:cs="Calibri" w:eastAsiaTheme="majorEastAsia" w:cstheme="minorAscii"/>
        </w:rPr>
        <w:t xml:space="preserve"> use PPE as directed and report any deficiencies.</w:t>
      </w:r>
    </w:p>
    <w:p w:rsidRPr="008A1707" w:rsidR="008225B3" w:rsidP="0285DF86" w:rsidRDefault="008225B3" w14:paraId="4CAE35D3" w14:textId="4395AD58">
      <w:pPr>
        <w:pStyle w:val="ListParagraph"/>
        <w:numPr>
          <w:ilvl w:val="0"/>
          <w:numId w:val="1"/>
        </w:numPr>
        <w:rPr>
          <w:rFonts w:eastAsia="" w:cs="Calibri" w:eastAsiaTheme="majorEastAsia" w:cstheme="minorAscii"/>
        </w:rPr>
      </w:pPr>
      <w:r w:rsidRPr="0285DF86" w:rsidR="008225B3">
        <w:rPr>
          <w:rFonts w:eastAsia="" w:cs="Calibri" w:eastAsiaTheme="majorEastAsia" w:cstheme="minorAscii"/>
        </w:rPr>
        <w:t xml:space="preserve">PPE must be inspected before each use and </w:t>
      </w:r>
      <w:r w:rsidRPr="0285DF86" w:rsidR="008225B3">
        <w:rPr>
          <w:rFonts w:eastAsia="" w:cs="Calibri" w:eastAsiaTheme="majorEastAsia" w:cstheme="minorAscii"/>
        </w:rPr>
        <w:t>maintained</w:t>
      </w:r>
      <w:r w:rsidRPr="0285DF86" w:rsidR="008225B3">
        <w:rPr>
          <w:rFonts w:eastAsia="" w:cs="Calibri" w:eastAsiaTheme="majorEastAsia" w:cstheme="minorAscii"/>
        </w:rPr>
        <w:t xml:space="preserve"> in a clean and serviceable condition</w:t>
      </w:r>
      <w:r w:rsidRPr="0285DF86" w:rsidR="739425D2">
        <w:rPr>
          <w:rFonts w:eastAsia="" w:cs="Calibri" w:eastAsiaTheme="majorEastAsia" w:cstheme="minorAscii"/>
        </w:rPr>
        <w:t>.</w:t>
      </w:r>
      <w:r w:rsidRPr="0285DF86" w:rsidR="008225B3">
        <w:rPr>
          <w:rFonts w:eastAsia="" w:cs="Calibri" w:eastAsiaTheme="majorEastAsia" w:cstheme="minorAscii"/>
        </w:rPr>
        <w:t xml:space="preserve"> </w:t>
      </w:r>
      <w:r w:rsidRPr="0285DF86" w:rsidR="008225B3">
        <w:rPr>
          <w:rFonts w:eastAsia="" w:cs="Calibri" w:eastAsiaTheme="majorEastAsia" w:cstheme="minorAscii"/>
          <w:b w:val="1"/>
          <w:bCs w:val="1"/>
          <w:u w:val="single"/>
        </w:rPr>
        <w:t xml:space="preserve">Damaged or defective PPE must be reported </w:t>
      </w:r>
      <w:r w:rsidRPr="0285DF86" w:rsidR="008225B3">
        <w:rPr>
          <w:rFonts w:eastAsia="" w:cs="Calibri" w:eastAsiaTheme="majorEastAsia" w:cstheme="minorAscii"/>
          <w:b w:val="1"/>
          <w:bCs w:val="1"/>
          <w:u w:val="single"/>
        </w:rPr>
        <w:t>immediately</w:t>
      </w:r>
      <w:r w:rsidRPr="0285DF86" w:rsidR="008225B3">
        <w:rPr>
          <w:rFonts w:eastAsia="" w:cs="Calibri" w:eastAsiaTheme="majorEastAsia" w:cstheme="minorAscii"/>
          <w:b w:val="1"/>
          <w:bCs w:val="1"/>
          <w:u w:val="single"/>
        </w:rPr>
        <w:t xml:space="preserve"> and replaced before continuing work</w:t>
      </w:r>
      <w:r w:rsidRPr="0285DF86" w:rsidR="008225B3">
        <w:rPr>
          <w:rFonts w:eastAsia="" w:cs="Calibri" w:eastAsiaTheme="majorEastAsia" w:cstheme="minorAscii"/>
          <w:b w:val="1"/>
          <w:bCs w:val="1"/>
        </w:rPr>
        <w:t xml:space="preserve">. </w:t>
      </w:r>
    </w:p>
    <w:p w:rsidRPr="008A1707" w:rsidR="008225B3" w:rsidP="0285DF86" w:rsidRDefault="008225B3" w14:paraId="120D067D" w14:textId="24C28197">
      <w:pPr>
        <w:pStyle w:val="ListParagraph"/>
        <w:numPr>
          <w:ilvl w:val="0"/>
          <w:numId w:val="1"/>
        </w:numPr>
        <w:rPr>
          <w:rFonts w:eastAsia="" w:cs="Calibri" w:eastAsiaTheme="majorEastAsia" w:cstheme="minorAscii"/>
        </w:rPr>
      </w:pPr>
      <w:r w:rsidRPr="0285DF86" w:rsidR="008225B3">
        <w:rPr>
          <w:rFonts w:eastAsia="" w:cs="Calibri" w:eastAsiaTheme="majorEastAsia" w:cstheme="minorAscii"/>
        </w:rPr>
        <w:t xml:space="preserve">Employees </w:t>
      </w:r>
      <w:r w:rsidRPr="0285DF86" w:rsidR="008225B3">
        <w:rPr>
          <w:rFonts w:eastAsia="" w:cs="Calibri" w:eastAsiaTheme="majorEastAsia" w:cstheme="minorAscii"/>
        </w:rPr>
        <w:t>are responsible for</w:t>
      </w:r>
      <w:r w:rsidRPr="0285DF86" w:rsidR="008225B3">
        <w:rPr>
          <w:rFonts w:eastAsia="" w:cs="Calibri" w:eastAsiaTheme="majorEastAsia" w:cstheme="minorAscii"/>
        </w:rPr>
        <w:t xml:space="preserve"> the care, proper storage, and condition of their PPE.</w:t>
      </w:r>
    </w:p>
    <w:p w:rsidRPr="008A1707" w:rsidR="008225B3" w:rsidP="008225B3" w:rsidRDefault="008225B3" w14:paraId="18BE953F" w14:textId="77777777">
      <w:pPr>
        <w:pStyle w:val="ListParagraph"/>
        <w:numPr>
          <w:ilvl w:val="0"/>
          <w:numId w:val="1"/>
        </w:numPr>
        <w:rPr>
          <w:rFonts w:eastAsiaTheme="majorEastAsia" w:cstheme="minorHAnsi"/>
        </w:rPr>
      </w:pPr>
      <w:r w:rsidRPr="008A1707">
        <w:rPr>
          <w:rFonts w:eastAsiaTheme="majorEastAsia" w:cstheme="minorHAnsi"/>
        </w:rPr>
        <w:t>Employees will receive training on the selection, use, care, and limitations of PPE.</w:t>
      </w:r>
    </w:p>
    <w:p w:rsidRPr="008A1707" w:rsidR="008225B3" w:rsidP="0285DF86" w:rsidRDefault="008225B3" w14:paraId="62704F53" w14:textId="636A5692">
      <w:pPr>
        <w:pStyle w:val="ListParagraph"/>
        <w:numPr>
          <w:ilvl w:val="0"/>
          <w:numId w:val="1"/>
        </w:numPr>
        <w:rPr>
          <w:rFonts w:eastAsia="" w:cs="Calibri" w:eastAsiaTheme="majorEastAsia" w:cstheme="minorAscii"/>
        </w:rPr>
      </w:pPr>
      <w:r w:rsidRPr="0285DF86" w:rsidR="008225B3">
        <w:rPr>
          <w:rFonts w:eastAsia="" w:cs="Calibri" w:eastAsiaTheme="majorEastAsia" w:cstheme="minorAscii"/>
        </w:rPr>
        <w:t xml:space="preserve">Training will be provided during orientation, and refresher training will be conducted as needed or when new hazards or </w:t>
      </w:r>
      <w:r w:rsidRPr="0285DF86" w:rsidR="19A5F4C1">
        <w:rPr>
          <w:rFonts w:eastAsia="" w:cs="Calibri" w:eastAsiaTheme="majorEastAsia" w:cstheme="minorAscii"/>
        </w:rPr>
        <w:t xml:space="preserve">new </w:t>
      </w:r>
      <w:r w:rsidRPr="0285DF86" w:rsidR="008225B3">
        <w:rPr>
          <w:rFonts w:eastAsia="" w:cs="Calibri" w:eastAsiaTheme="majorEastAsia" w:cstheme="minorAscii"/>
        </w:rPr>
        <w:t xml:space="preserve">PPE </w:t>
      </w:r>
      <w:r w:rsidRPr="0285DF86" w:rsidR="3EA263E9">
        <w:rPr>
          <w:rFonts w:eastAsia="" w:cs="Calibri" w:eastAsiaTheme="majorEastAsia" w:cstheme="minorAscii"/>
        </w:rPr>
        <w:t xml:space="preserve">requirements </w:t>
      </w:r>
      <w:r w:rsidRPr="0285DF86" w:rsidR="008225B3">
        <w:rPr>
          <w:rFonts w:eastAsia="" w:cs="Calibri" w:eastAsiaTheme="majorEastAsia" w:cstheme="minorAscii"/>
        </w:rPr>
        <w:t>are introduced.</w:t>
      </w:r>
    </w:p>
    <w:p w:rsidRPr="008A1707" w:rsidR="008225B3" w:rsidP="008225B3" w:rsidRDefault="008225B3" w14:paraId="09A02143" w14:textId="77777777">
      <w:pPr>
        <w:pStyle w:val="ListParagraph"/>
        <w:numPr>
          <w:ilvl w:val="0"/>
          <w:numId w:val="1"/>
        </w:numPr>
        <w:rPr>
          <w:rFonts w:eastAsiaTheme="majorEastAsia" w:cstheme="minorHAnsi"/>
        </w:rPr>
      </w:pPr>
      <w:r w:rsidRPr="008A1707">
        <w:rPr>
          <w:rFonts w:eastAsiaTheme="majorEastAsia" w:cstheme="minorHAnsi"/>
        </w:rPr>
        <w:t>Compliance with this PPE policy is mandatory under the Nova Scotia OHS Act. Non-compliance may result in disciplinary action, up to and including termination of employment.</w:t>
      </w:r>
    </w:p>
    <w:p w:rsidRPr="008A1707" w:rsidR="008225B3" w:rsidP="008225B3" w:rsidRDefault="008225B3" w14:paraId="5F28AF5A" w14:textId="77777777">
      <w:pPr>
        <w:pStyle w:val="ListParagraph"/>
        <w:numPr>
          <w:ilvl w:val="0"/>
          <w:numId w:val="1"/>
        </w:numPr>
        <w:rPr>
          <w:rFonts w:eastAsiaTheme="majorEastAsia" w:cstheme="minorHAnsi"/>
        </w:rPr>
      </w:pPr>
      <w:r w:rsidRPr="008A1707">
        <w:rPr>
          <w:rFonts w:eastAsiaTheme="majorEastAsia" w:cstheme="minorHAnsi"/>
        </w:rPr>
        <w:t>Supervisors are responsible for ensuring employees comply with PPE requirements and for conducting regular checks to ensure adherence.</w:t>
      </w:r>
    </w:p>
    <w:p w:rsidRPr="008A1707" w:rsidR="008225B3" w:rsidP="008225B3" w:rsidRDefault="008225B3" w14:paraId="36DBE963" w14:textId="77777777">
      <w:pPr>
        <w:pStyle w:val="ListParagraph"/>
        <w:numPr>
          <w:ilvl w:val="0"/>
          <w:numId w:val="1"/>
        </w:numPr>
        <w:rPr>
          <w:rFonts w:eastAsiaTheme="majorEastAsia" w:cstheme="minorHAnsi"/>
        </w:rPr>
      </w:pPr>
      <w:r w:rsidRPr="008A1707">
        <w:rPr>
          <w:rFonts w:eastAsiaTheme="majorEastAsia" w:cstheme="minorHAnsi"/>
        </w:rPr>
        <w:t>This policy will be reviewed annually or when new hazards or PPE options are introduced to ensure ongoing compliance with Nova Scotia OHS legislation.</w:t>
      </w:r>
    </w:p>
    <w:p w:rsidRPr="008A1707" w:rsidR="008225B3" w:rsidP="008225B3" w:rsidRDefault="008225B3" w14:paraId="2D953EB4" w14:textId="77777777">
      <w:pPr>
        <w:rPr>
          <w:rFonts w:eastAsiaTheme="majorEastAsia" w:cstheme="minorHAnsi"/>
        </w:rPr>
      </w:pPr>
    </w:p>
    <w:p w:rsidRPr="008A1707" w:rsidR="008225B3" w:rsidP="008225B3" w:rsidRDefault="008225B3" w14:paraId="51933AA8" w14:textId="77777777">
      <w:pPr>
        <w:rPr>
          <w:rFonts w:eastAsiaTheme="majorEastAsia" w:cstheme="minorHAnsi"/>
        </w:rPr>
      </w:pPr>
    </w:p>
    <w:p w:rsidRPr="008A1707" w:rsidR="008225B3" w:rsidP="008225B3" w:rsidRDefault="008225B3" w14:paraId="183E32E0" w14:textId="77777777">
      <w:pPr>
        <w:rPr>
          <w:rFonts w:cstheme="minorHAnsi"/>
        </w:rPr>
      </w:pPr>
      <w:r w:rsidRPr="008A1707">
        <w:rPr>
          <w:rFonts w:cstheme="minorHAnsi"/>
        </w:rPr>
        <w:t>Signed: _______________________________   Date: ___________________________________</w:t>
      </w:r>
    </w:p>
    <w:p w:rsidR="00CD6D9B" w:rsidRDefault="00CD6D9B" w14:paraId="3777BE95" w14:textId="77777777"/>
    <w:sectPr w:rsidR="00CD6D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B6DD8"/>
    <w:multiLevelType w:val="hybridMultilevel"/>
    <w:tmpl w:val="A2EA844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02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B3"/>
    <w:rsid w:val="00665E5D"/>
    <w:rsid w:val="007165DE"/>
    <w:rsid w:val="008225B3"/>
    <w:rsid w:val="00CD6D9B"/>
    <w:rsid w:val="00E11230"/>
    <w:rsid w:val="0285DF86"/>
    <w:rsid w:val="049685CB"/>
    <w:rsid w:val="0AF5FCD9"/>
    <w:rsid w:val="1885278A"/>
    <w:rsid w:val="19A5F4C1"/>
    <w:rsid w:val="3011D39B"/>
    <w:rsid w:val="3EA263E9"/>
    <w:rsid w:val="48E4C169"/>
    <w:rsid w:val="4EFA7C17"/>
    <w:rsid w:val="739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0090"/>
  <w15:chartTrackingRefBased/>
  <w15:docId w15:val="{234CC147-1606-4034-A033-57204F47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5B3"/>
  </w:style>
  <w:style w:type="paragraph" w:styleId="Heading1">
    <w:name w:val="heading 1"/>
    <w:basedOn w:val="Normal"/>
    <w:next w:val="Normal"/>
    <w:link w:val="Heading1Char"/>
    <w:uiPriority w:val="9"/>
    <w:qFormat/>
    <w:rsid w:val="008225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5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25B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25B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25B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25B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25B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25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25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25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5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25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5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5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2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5B3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82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709C8B8E-A00C-4B31-B4A5-28C3B27000C4}"/>
</file>

<file path=customXml/itemProps2.xml><?xml version="1.0" encoding="utf-8"?>
<ds:datastoreItem xmlns:ds="http://schemas.openxmlformats.org/officeDocument/2006/customXml" ds:itemID="{150DE28D-F7CC-41FD-A3B5-CD20D790A241}"/>
</file>

<file path=customXml/itemProps3.xml><?xml version="1.0" encoding="utf-8"?>
<ds:datastoreItem xmlns:ds="http://schemas.openxmlformats.org/officeDocument/2006/customXml" ds:itemID="{5823A8D7-AE7B-4611-AE93-F4A95E3B11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Santanna Coleman</dc:creator>
  <keywords/>
  <dc:description/>
  <lastModifiedBy>Daniel Muise</lastModifiedBy>
  <revision>5</revision>
  <dcterms:created xsi:type="dcterms:W3CDTF">2024-11-05T03:16:00.0000000Z</dcterms:created>
  <dcterms:modified xsi:type="dcterms:W3CDTF">2025-01-02T18:22:51.7929224Z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